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0147" w14:textId="77777777" w:rsidR="00196215" w:rsidRPr="00196215" w:rsidRDefault="00196215" w:rsidP="00196215">
      <w:pPr>
        <w:autoSpaceDE w:val="0"/>
        <w:autoSpaceDN w:val="0"/>
        <w:adjustRightInd w:val="0"/>
        <w:rPr>
          <w:color w:val="000000"/>
          <w:lang w:eastAsia="en-GB"/>
        </w:rPr>
      </w:pPr>
    </w:p>
    <w:p w14:paraId="5CD2D52A" w14:textId="04E3F41E" w:rsidR="002E1DE9" w:rsidRDefault="002E1DE9" w:rsidP="00993691">
      <w:pPr>
        <w:autoSpaceDE w:val="0"/>
        <w:autoSpaceDN w:val="0"/>
        <w:adjustRightInd w:val="0"/>
        <w:jc w:val="center"/>
        <w:rPr>
          <w:rFonts w:asciiTheme="majorBidi" w:hAnsiTheme="majorBidi" w:cstheme="majorBidi"/>
          <w:b/>
          <w:bCs/>
          <w:color w:val="000000"/>
          <w:lang w:eastAsia="en-GB"/>
        </w:rPr>
      </w:pPr>
      <w:r w:rsidRPr="002E1DE9">
        <w:rPr>
          <w:rFonts w:asciiTheme="majorBidi" w:hAnsiTheme="majorBidi" w:cstheme="majorBidi"/>
          <w:b/>
          <w:bCs/>
          <w:color w:val="000000"/>
          <w:lang w:eastAsia="en-GB"/>
        </w:rPr>
        <w:t>Collaborative Research Agreement</w:t>
      </w:r>
    </w:p>
    <w:p w14:paraId="692149AD" w14:textId="31F952F9" w:rsidR="00196215" w:rsidRPr="00196215" w:rsidRDefault="00747129" w:rsidP="00196215">
      <w:pPr>
        <w:autoSpaceDE w:val="0"/>
        <w:autoSpaceDN w:val="0"/>
        <w:adjustRightInd w:val="0"/>
        <w:jc w:val="center"/>
        <w:rPr>
          <w:rFonts w:asciiTheme="majorBidi" w:hAnsiTheme="majorBidi" w:cstheme="majorBidi"/>
          <w:b/>
          <w:bCs/>
          <w:color w:val="000000"/>
          <w:lang w:eastAsia="en-GB"/>
        </w:rPr>
      </w:pPr>
      <w:r w:rsidRPr="00196215">
        <w:rPr>
          <w:rFonts w:asciiTheme="majorBidi" w:hAnsiTheme="majorBidi" w:cstheme="majorBidi"/>
          <w:b/>
          <w:bCs/>
          <w:color w:val="000000"/>
          <w:lang w:eastAsia="en-GB"/>
        </w:rPr>
        <w:t>between</w:t>
      </w:r>
    </w:p>
    <w:p w14:paraId="3D14550E" w14:textId="19F615D8" w:rsidR="00EE3963" w:rsidRPr="00B72EB4" w:rsidRDefault="002E1DE9" w:rsidP="00B72EB4">
      <w:pPr>
        <w:autoSpaceDE w:val="0"/>
        <w:autoSpaceDN w:val="0"/>
        <w:adjustRightInd w:val="0"/>
        <w:jc w:val="center"/>
        <w:rPr>
          <w:rFonts w:asciiTheme="majorBidi" w:hAnsiTheme="majorBidi" w:cstheme="majorBidi"/>
          <w:b/>
          <w:bCs/>
          <w:color w:val="000000"/>
          <w:lang w:eastAsia="en-GB"/>
        </w:rPr>
      </w:pPr>
      <w:r w:rsidRPr="002E1DE9">
        <w:rPr>
          <w:rFonts w:asciiTheme="majorBidi" w:hAnsiTheme="majorBidi" w:cstheme="majorBidi"/>
          <w:b/>
          <w:bCs/>
          <w:color w:val="000000"/>
          <w:lang w:eastAsia="en-GB"/>
        </w:rPr>
        <w:t>Saudi Arthritis Registry</w:t>
      </w:r>
      <w:r w:rsidR="00B72EB4">
        <w:rPr>
          <w:rFonts w:asciiTheme="majorBidi" w:hAnsiTheme="majorBidi" w:cstheme="majorBidi"/>
          <w:b/>
          <w:bCs/>
          <w:color w:val="000000"/>
          <w:lang w:eastAsia="en-GB"/>
        </w:rPr>
        <w:t xml:space="preserve"> (SAR)</w:t>
      </w:r>
      <w:r w:rsidRPr="002E1DE9">
        <w:rPr>
          <w:rFonts w:asciiTheme="majorBidi" w:hAnsiTheme="majorBidi" w:cstheme="majorBidi"/>
          <w:b/>
          <w:bCs/>
          <w:color w:val="000000"/>
          <w:lang w:eastAsia="en-GB"/>
        </w:rPr>
        <w:t xml:space="preserve"> </w:t>
      </w:r>
      <w:r>
        <w:rPr>
          <w:rFonts w:asciiTheme="majorBidi" w:hAnsiTheme="majorBidi" w:cstheme="majorBidi"/>
          <w:b/>
          <w:bCs/>
          <w:color w:val="000000"/>
          <w:lang w:val="en-US" w:eastAsia="en-GB"/>
        </w:rPr>
        <w:t xml:space="preserve">/ </w:t>
      </w:r>
      <w:r w:rsidR="00196215">
        <w:rPr>
          <w:rFonts w:asciiTheme="majorBidi" w:hAnsiTheme="majorBidi" w:cstheme="majorBidi"/>
          <w:b/>
          <w:bCs/>
          <w:color w:val="000000"/>
          <w:lang w:eastAsia="en-GB"/>
        </w:rPr>
        <w:t>Saudi Society for Rheumatology (SSR)</w:t>
      </w:r>
    </w:p>
    <w:p w14:paraId="500FC071" w14:textId="77777777" w:rsidR="00196215" w:rsidRDefault="00196215" w:rsidP="00196215">
      <w:pPr>
        <w:autoSpaceDE w:val="0"/>
        <w:autoSpaceDN w:val="0"/>
        <w:adjustRightInd w:val="0"/>
        <w:jc w:val="center"/>
        <w:rPr>
          <w:rFonts w:asciiTheme="majorBidi" w:hAnsiTheme="majorBidi" w:cstheme="majorBidi"/>
          <w:b/>
          <w:bCs/>
          <w:color w:val="000000"/>
          <w:lang w:eastAsia="en-GB"/>
        </w:rPr>
      </w:pPr>
      <w:r>
        <w:rPr>
          <w:rFonts w:asciiTheme="majorBidi" w:hAnsiTheme="majorBidi" w:cstheme="majorBidi"/>
          <w:b/>
          <w:bCs/>
          <w:color w:val="000000"/>
          <w:lang w:eastAsia="en-GB"/>
        </w:rPr>
        <w:t xml:space="preserve">And </w:t>
      </w:r>
    </w:p>
    <w:p w14:paraId="21075F63" w14:textId="2E9A9D1B" w:rsidR="00EE3963" w:rsidRPr="00D620A0" w:rsidRDefault="00196215" w:rsidP="00E21797">
      <w:pPr>
        <w:autoSpaceDE w:val="0"/>
        <w:autoSpaceDN w:val="0"/>
        <w:adjustRightInd w:val="0"/>
        <w:jc w:val="center"/>
        <w:rPr>
          <w:rFonts w:asciiTheme="majorBidi" w:hAnsiTheme="majorBidi" w:cstheme="majorBidi"/>
          <w:b/>
          <w:bCs/>
          <w:color w:val="000000"/>
          <w:lang w:val="en-US" w:eastAsia="en-GB"/>
        </w:rPr>
      </w:pPr>
      <w:r>
        <w:rPr>
          <w:rFonts w:asciiTheme="majorBidi" w:hAnsiTheme="majorBidi" w:cstheme="majorBidi"/>
          <w:b/>
          <w:bCs/>
          <w:color w:val="000000"/>
          <w:lang w:eastAsia="en-GB"/>
        </w:rPr>
        <w:t>(Name of hospital, Ci</w:t>
      </w:r>
      <w:r w:rsidR="00747129">
        <w:rPr>
          <w:rFonts w:asciiTheme="majorBidi" w:hAnsiTheme="majorBidi" w:cstheme="majorBidi"/>
          <w:b/>
          <w:bCs/>
          <w:color w:val="000000"/>
          <w:lang w:eastAsia="en-GB"/>
        </w:rPr>
        <w:t>ty</w:t>
      </w:r>
      <w:r>
        <w:rPr>
          <w:rFonts w:asciiTheme="majorBidi" w:hAnsiTheme="majorBidi" w:cstheme="majorBidi"/>
          <w:b/>
          <w:bCs/>
          <w:color w:val="000000"/>
          <w:lang w:eastAsia="en-GB"/>
        </w:rPr>
        <w:t>)</w:t>
      </w:r>
      <w:r w:rsidR="00D620A0">
        <w:rPr>
          <w:rFonts w:asciiTheme="majorBidi" w:hAnsiTheme="majorBidi" w:cstheme="majorBidi"/>
          <w:b/>
          <w:bCs/>
          <w:color w:val="000000"/>
          <w:lang w:val="en-US" w:eastAsia="en-GB"/>
        </w:rPr>
        <w:t xml:space="preserve"> </w:t>
      </w:r>
    </w:p>
    <w:p w14:paraId="453CD6DC" w14:textId="77777777" w:rsidR="00E21797" w:rsidRPr="00E21797" w:rsidRDefault="00E21797" w:rsidP="00F06792">
      <w:pPr>
        <w:autoSpaceDE w:val="0"/>
        <w:autoSpaceDN w:val="0"/>
        <w:adjustRightInd w:val="0"/>
        <w:ind w:right="567"/>
        <w:rPr>
          <w:rFonts w:asciiTheme="majorBidi" w:hAnsiTheme="majorBidi" w:cstheme="majorBidi"/>
          <w:b/>
          <w:bCs/>
          <w:color w:val="000000"/>
          <w:lang w:eastAsia="en-GB"/>
        </w:rPr>
      </w:pPr>
    </w:p>
    <w:p w14:paraId="3D754E58" w14:textId="0EBC071E" w:rsidR="0089707F" w:rsidRPr="00C72511" w:rsidRDefault="00196215" w:rsidP="00F06792">
      <w:pPr>
        <w:adjustRightInd w:val="0"/>
        <w:ind w:left="567" w:right="567"/>
        <w:jc w:val="both"/>
        <w:rPr>
          <w:rFonts w:asciiTheme="majorBidi" w:hAnsiTheme="majorBidi" w:cstheme="majorBidi"/>
          <w:rtl/>
          <w:lang w:val="en-US"/>
        </w:rPr>
      </w:pPr>
      <w:r w:rsidRPr="00196215">
        <w:rPr>
          <w:rFonts w:asciiTheme="majorBidi" w:hAnsiTheme="majorBidi" w:cstheme="majorBidi"/>
        </w:rPr>
        <w:t xml:space="preserve">This </w:t>
      </w:r>
      <w:r w:rsidR="009B68CA">
        <w:rPr>
          <w:rFonts w:asciiTheme="majorBidi" w:hAnsiTheme="majorBidi" w:cstheme="majorBidi"/>
          <w:lang w:val="en-US"/>
        </w:rPr>
        <w:t>Collaborative Research Agreement (Research Agreement)</w:t>
      </w:r>
      <w:r w:rsidR="00FE2956">
        <w:rPr>
          <w:rFonts w:asciiTheme="majorBidi" w:hAnsiTheme="majorBidi" w:cstheme="majorBidi"/>
        </w:rPr>
        <w:t xml:space="preserve"> </w:t>
      </w:r>
      <w:r>
        <w:rPr>
          <w:rFonts w:asciiTheme="majorBidi" w:hAnsiTheme="majorBidi" w:cstheme="majorBidi"/>
        </w:rPr>
        <w:t>is entered into to specify the terms and conditions under which Saudi Society for Rheumatology (here</w:t>
      </w:r>
      <w:r w:rsidR="00747129">
        <w:rPr>
          <w:rFonts w:asciiTheme="majorBidi" w:hAnsiTheme="majorBidi" w:cstheme="majorBidi"/>
        </w:rPr>
        <w:t xml:space="preserve"> </w:t>
      </w:r>
      <w:r>
        <w:rPr>
          <w:rFonts w:asciiTheme="majorBidi" w:hAnsiTheme="majorBidi" w:cstheme="majorBidi"/>
        </w:rPr>
        <w:t>in</w:t>
      </w:r>
      <w:r w:rsidR="00747129">
        <w:rPr>
          <w:rFonts w:asciiTheme="majorBidi" w:hAnsiTheme="majorBidi" w:cstheme="majorBidi"/>
        </w:rPr>
        <w:t xml:space="preserve"> </w:t>
      </w:r>
      <w:r>
        <w:rPr>
          <w:rFonts w:asciiTheme="majorBidi" w:hAnsiTheme="majorBidi" w:cstheme="majorBidi"/>
        </w:rPr>
        <w:t xml:space="preserve">after jointly referred to </w:t>
      </w:r>
      <w:r w:rsidRPr="0089707F">
        <w:rPr>
          <w:rFonts w:asciiTheme="majorBidi" w:hAnsiTheme="majorBidi" w:cstheme="majorBidi"/>
        </w:rPr>
        <w:t>as SSR), having</w:t>
      </w:r>
      <w:r w:rsidR="00F06F65" w:rsidRPr="0089707F">
        <w:rPr>
          <w:rFonts w:asciiTheme="majorBidi" w:hAnsiTheme="majorBidi" w:cstheme="majorBidi"/>
        </w:rPr>
        <w:t xml:space="preserve"> an address at PO Box </w:t>
      </w:r>
      <w:r w:rsidR="00E67DB8">
        <w:rPr>
          <w:rFonts w:asciiTheme="majorBidi" w:hAnsiTheme="majorBidi" w:cstheme="majorBidi"/>
          <w:b/>
          <w:bCs/>
        </w:rPr>
        <w:t>………</w:t>
      </w:r>
      <w:r w:rsidR="00F06F65" w:rsidRPr="0089707F">
        <w:rPr>
          <w:rFonts w:asciiTheme="majorBidi" w:hAnsiTheme="majorBidi" w:cstheme="majorBidi"/>
        </w:rPr>
        <w:t xml:space="preserve"> Riyadh, Zip code </w:t>
      </w:r>
      <w:r w:rsidR="00E67DB8">
        <w:rPr>
          <w:rFonts w:asciiTheme="majorBidi" w:hAnsiTheme="majorBidi" w:cstheme="majorBidi"/>
          <w:b/>
          <w:bCs/>
        </w:rPr>
        <w:t xml:space="preserve">……… </w:t>
      </w:r>
      <w:r w:rsidR="00F06F65" w:rsidRPr="0089707F">
        <w:rPr>
          <w:rFonts w:asciiTheme="majorBidi" w:hAnsiTheme="majorBidi" w:cstheme="majorBidi"/>
        </w:rPr>
        <w:t xml:space="preserve">Kingdom of Saudi Arabia and </w:t>
      </w:r>
      <w:r w:rsidR="00E67DB8">
        <w:rPr>
          <w:rFonts w:asciiTheme="majorBidi" w:hAnsiTheme="majorBidi" w:cstheme="majorBidi"/>
          <w:b/>
          <w:bCs/>
        </w:rPr>
        <w:t>…………………………….</w:t>
      </w:r>
      <w:r w:rsidR="00F06F65" w:rsidRPr="0089707F">
        <w:rPr>
          <w:rFonts w:asciiTheme="majorBidi" w:hAnsiTheme="majorBidi" w:cstheme="majorBidi"/>
        </w:rPr>
        <w:t xml:space="preserve"> Hospital (hereinafter jointly referred to as </w:t>
      </w:r>
      <w:r w:rsidR="000A0F65">
        <w:rPr>
          <w:rFonts w:asciiTheme="majorBidi" w:hAnsiTheme="majorBidi" w:cstheme="majorBidi"/>
        </w:rPr>
        <w:t>Participant</w:t>
      </w:r>
      <w:r w:rsidR="00F06F65" w:rsidRPr="0089707F">
        <w:rPr>
          <w:rFonts w:asciiTheme="majorBidi" w:hAnsiTheme="majorBidi" w:cstheme="majorBidi"/>
        </w:rPr>
        <w:t xml:space="preserve">), having an address at </w:t>
      </w:r>
      <w:r w:rsidR="00D620A0">
        <w:rPr>
          <w:rFonts w:asciiTheme="majorBidi" w:hAnsiTheme="majorBidi" w:cstheme="majorBidi"/>
          <w:b/>
          <w:bCs/>
        </w:rPr>
        <w:t>…………………………….</w:t>
      </w:r>
      <w:r w:rsidR="00C72511" w:rsidRPr="00C72511">
        <w:rPr>
          <w:rFonts w:asciiTheme="majorBidi" w:hAnsiTheme="majorBidi" w:cstheme="majorBidi"/>
          <w:lang w:val="en-US"/>
        </w:rPr>
        <w:t>.</w:t>
      </w:r>
      <w:r w:rsidR="00C72511">
        <w:rPr>
          <w:rFonts w:asciiTheme="majorBidi" w:hAnsiTheme="majorBidi" w:cstheme="majorBidi"/>
          <w:b/>
          <w:bCs/>
          <w:lang w:val="en-US"/>
        </w:rPr>
        <w:t xml:space="preserve"> </w:t>
      </w:r>
      <w:r w:rsidR="00C72511" w:rsidRPr="00C72511">
        <w:rPr>
          <w:rFonts w:asciiTheme="majorBidi" w:hAnsiTheme="majorBidi" w:cstheme="majorBidi"/>
          <w:lang w:val="en-US"/>
        </w:rPr>
        <w:t>SSR</w:t>
      </w:r>
      <w:r w:rsidR="00C72511">
        <w:rPr>
          <w:rFonts w:asciiTheme="majorBidi" w:hAnsiTheme="majorBidi" w:cstheme="majorBidi"/>
          <w:lang w:val="en-US"/>
        </w:rPr>
        <w:t xml:space="preserve"> and the Participant are sometimes referred to individually as a “Party” and together as the “Parties”, with reference to the following facts:</w:t>
      </w:r>
    </w:p>
    <w:p w14:paraId="4C49F23F" w14:textId="12AA835C" w:rsidR="00F06F65" w:rsidRPr="00612177" w:rsidRDefault="0089707F" w:rsidP="00F06792">
      <w:pPr>
        <w:pStyle w:val="ListParagraph"/>
        <w:numPr>
          <w:ilvl w:val="0"/>
          <w:numId w:val="23"/>
        </w:numPr>
        <w:ind w:left="924" w:right="567" w:hanging="357"/>
        <w:jc w:val="both"/>
        <w:rPr>
          <w:rFonts w:asciiTheme="majorBidi" w:hAnsiTheme="majorBidi" w:cstheme="majorBidi"/>
          <w:b w:val="0"/>
          <w:bCs w:val="0"/>
          <w:sz w:val="24"/>
          <w:szCs w:val="24"/>
        </w:rPr>
      </w:pPr>
      <w:r w:rsidRPr="00612177">
        <w:rPr>
          <w:rFonts w:asciiTheme="majorBidi" w:hAnsiTheme="majorBidi" w:cstheme="majorBidi"/>
          <w:b w:val="0"/>
          <w:bCs w:val="0"/>
          <w:sz w:val="24"/>
          <w:szCs w:val="24"/>
        </w:rPr>
        <w:t>SSR has developed</w:t>
      </w:r>
      <w:r w:rsidR="00C72511" w:rsidRPr="00612177">
        <w:rPr>
          <w:rFonts w:asciiTheme="majorBidi" w:hAnsiTheme="majorBidi" w:cstheme="majorBidi"/>
          <w:b w:val="0"/>
          <w:bCs w:val="0"/>
          <w:sz w:val="24"/>
          <w:szCs w:val="24"/>
        </w:rPr>
        <w:t xml:space="preserve">, </w:t>
      </w:r>
      <w:r w:rsidRPr="00612177">
        <w:rPr>
          <w:rFonts w:asciiTheme="majorBidi" w:hAnsiTheme="majorBidi" w:cstheme="majorBidi"/>
          <w:b w:val="0"/>
          <w:bCs w:val="0"/>
          <w:sz w:val="24"/>
          <w:szCs w:val="24"/>
        </w:rPr>
        <w:t xml:space="preserve">owns </w:t>
      </w:r>
      <w:r w:rsidR="00C72511" w:rsidRPr="00612177">
        <w:rPr>
          <w:rFonts w:asciiTheme="majorBidi" w:hAnsiTheme="majorBidi" w:cstheme="majorBidi"/>
          <w:b w:val="0"/>
          <w:bCs w:val="0"/>
          <w:sz w:val="24"/>
          <w:szCs w:val="24"/>
        </w:rPr>
        <w:t xml:space="preserve">and operates an online platform and database for storage of medical </w:t>
      </w:r>
      <w:r w:rsidR="00F06792">
        <w:rPr>
          <w:rFonts w:asciiTheme="majorBidi" w:hAnsiTheme="majorBidi" w:cstheme="majorBidi"/>
          <w:b w:val="0"/>
          <w:bCs w:val="0"/>
          <w:sz w:val="24"/>
          <w:szCs w:val="24"/>
        </w:rPr>
        <w:t>data</w:t>
      </w:r>
      <w:r w:rsidR="00C72511" w:rsidRPr="00612177">
        <w:rPr>
          <w:rFonts w:asciiTheme="majorBidi" w:hAnsiTheme="majorBidi" w:cstheme="majorBidi"/>
          <w:b w:val="0"/>
          <w:bCs w:val="0"/>
          <w:sz w:val="24"/>
          <w:szCs w:val="24"/>
        </w:rPr>
        <w:t xml:space="preserve"> of </w:t>
      </w:r>
      <w:r w:rsidR="008A07C0">
        <w:rPr>
          <w:rFonts w:asciiTheme="majorBidi" w:hAnsiTheme="majorBidi" w:cstheme="majorBidi"/>
          <w:b w:val="0"/>
          <w:bCs w:val="0"/>
          <w:sz w:val="24"/>
          <w:szCs w:val="24"/>
        </w:rPr>
        <w:t>various</w:t>
      </w:r>
      <w:r w:rsidR="00C72511" w:rsidRPr="00612177">
        <w:rPr>
          <w:rFonts w:asciiTheme="majorBidi" w:hAnsiTheme="majorBidi" w:cstheme="majorBidi"/>
          <w:b w:val="0"/>
          <w:bCs w:val="0"/>
          <w:sz w:val="24"/>
          <w:szCs w:val="24"/>
        </w:rPr>
        <w:t xml:space="preserve"> rheumatic diseases, known as the </w:t>
      </w:r>
      <w:r w:rsidRPr="00612177">
        <w:rPr>
          <w:rFonts w:asciiTheme="majorBidi" w:hAnsiTheme="majorBidi" w:cstheme="majorBidi"/>
          <w:b w:val="0"/>
          <w:bCs w:val="0"/>
          <w:sz w:val="24"/>
          <w:szCs w:val="24"/>
        </w:rPr>
        <w:t>Saudi Arthritis Registry (SAR), which containing information relating to patient clinical dat</w:t>
      </w:r>
      <w:r w:rsidR="005974F7" w:rsidRPr="00612177">
        <w:rPr>
          <w:rFonts w:asciiTheme="majorBidi" w:hAnsiTheme="majorBidi" w:cstheme="majorBidi"/>
          <w:b w:val="0"/>
          <w:bCs w:val="0"/>
          <w:sz w:val="24"/>
          <w:szCs w:val="24"/>
        </w:rPr>
        <w:t>a</w:t>
      </w:r>
      <w:r w:rsidR="00C72511" w:rsidRPr="00612177">
        <w:rPr>
          <w:rFonts w:asciiTheme="majorBidi" w:hAnsiTheme="majorBidi" w:cstheme="majorBidi"/>
          <w:b w:val="0"/>
          <w:bCs w:val="0"/>
          <w:sz w:val="24"/>
          <w:szCs w:val="24"/>
        </w:rPr>
        <w:t>.</w:t>
      </w:r>
      <w:r w:rsidR="00B72EB4">
        <w:rPr>
          <w:rFonts w:asciiTheme="majorBidi" w:hAnsiTheme="majorBidi" w:cstheme="majorBidi"/>
          <w:b w:val="0"/>
          <w:bCs w:val="0"/>
          <w:sz w:val="24"/>
          <w:szCs w:val="24"/>
        </w:rPr>
        <w:t xml:space="preserve"> SAR was founded by Dr. Hanan </w:t>
      </w:r>
      <w:r w:rsidR="00747129">
        <w:rPr>
          <w:rFonts w:asciiTheme="majorBidi" w:hAnsiTheme="majorBidi" w:cstheme="majorBidi"/>
          <w:b w:val="0"/>
          <w:bCs w:val="0"/>
          <w:sz w:val="24"/>
          <w:szCs w:val="24"/>
        </w:rPr>
        <w:t xml:space="preserve">Mohammad </w:t>
      </w:r>
      <w:r w:rsidR="00B72EB4">
        <w:rPr>
          <w:rFonts w:asciiTheme="majorBidi" w:hAnsiTheme="majorBidi" w:cstheme="majorBidi"/>
          <w:b w:val="0"/>
          <w:bCs w:val="0"/>
          <w:sz w:val="24"/>
          <w:szCs w:val="24"/>
        </w:rPr>
        <w:t xml:space="preserve">Al Rayes, the president of SSR. </w:t>
      </w:r>
    </w:p>
    <w:p w14:paraId="3CF43E48" w14:textId="548DFEC1" w:rsidR="00C72511" w:rsidRPr="00612177" w:rsidRDefault="00C72511" w:rsidP="00EC6C33">
      <w:pPr>
        <w:pStyle w:val="ListParagraph"/>
        <w:numPr>
          <w:ilvl w:val="0"/>
          <w:numId w:val="23"/>
        </w:numPr>
        <w:ind w:left="924" w:right="567" w:hanging="357"/>
        <w:jc w:val="both"/>
        <w:rPr>
          <w:rFonts w:asciiTheme="majorBidi" w:hAnsiTheme="majorBidi" w:cstheme="majorBidi"/>
          <w:b w:val="0"/>
          <w:bCs w:val="0"/>
          <w:sz w:val="24"/>
          <w:szCs w:val="24"/>
        </w:rPr>
      </w:pPr>
      <w:r w:rsidRPr="00612177">
        <w:rPr>
          <w:rFonts w:asciiTheme="majorBidi" w:hAnsiTheme="majorBidi" w:cstheme="majorBidi"/>
          <w:b w:val="0"/>
          <w:bCs w:val="0"/>
          <w:sz w:val="24"/>
          <w:szCs w:val="24"/>
        </w:rPr>
        <w:t xml:space="preserve">SSR has engaged </w:t>
      </w:r>
      <w:r w:rsidR="00142252">
        <w:rPr>
          <w:rFonts w:asciiTheme="majorBidi" w:hAnsiTheme="majorBidi" w:cstheme="majorBidi"/>
          <w:b w:val="0"/>
          <w:bCs w:val="0"/>
          <w:sz w:val="24"/>
          <w:szCs w:val="24"/>
        </w:rPr>
        <w:t>Dr. Hanan Al Rayes</w:t>
      </w:r>
      <w:r w:rsidR="00747129">
        <w:rPr>
          <w:rFonts w:asciiTheme="majorBidi" w:hAnsiTheme="majorBidi" w:cstheme="majorBidi"/>
          <w:b w:val="0"/>
          <w:bCs w:val="0"/>
          <w:sz w:val="24"/>
          <w:szCs w:val="24"/>
        </w:rPr>
        <w:t>, SAR scientific committee</w:t>
      </w:r>
      <w:r w:rsidR="00142252">
        <w:rPr>
          <w:rFonts w:asciiTheme="majorBidi" w:hAnsiTheme="majorBidi" w:cstheme="majorBidi"/>
          <w:b w:val="0"/>
          <w:bCs w:val="0"/>
          <w:sz w:val="24"/>
          <w:szCs w:val="24"/>
        </w:rPr>
        <w:t xml:space="preserve"> and </w:t>
      </w:r>
      <w:r w:rsidRPr="00612177">
        <w:rPr>
          <w:rFonts w:asciiTheme="majorBidi" w:hAnsiTheme="majorBidi" w:cstheme="majorBidi"/>
          <w:b w:val="0"/>
          <w:bCs w:val="0"/>
          <w:sz w:val="24"/>
          <w:szCs w:val="24"/>
        </w:rPr>
        <w:t xml:space="preserve">a </w:t>
      </w:r>
      <w:r w:rsidR="00612177" w:rsidRPr="00612177">
        <w:rPr>
          <w:rFonts w:asciiTheme="majorBidi" w:hAnsiTheme="majorBidi" w:cstheme="majorBidi"/>
          <w:b w:val="0"/>
          <w:bCs w:val="0"/>
          <w:sz w:val="24"/>
          <w:szCs w:val="24"/>
        </w:rPr>
        <w:t>third-party</w:t>
      </w:r>
      <w:r w:rsidRPr="00612177">
        <w:rPr>
          <w:rFonts w:asciiTheme="majorBidi" w:hAnsiTheme="majorBidi" w:cstheme="majorBidi"/>
          <w:b w:val="0"/>
          <w:bCs w:val="0"/>
          <w:sz w:val="24"/>
          <w:szCs w:val="24"/>
        </w:rPr>
        <w:t xml:space="preserve"> </w:t>
      </w:r>
      <w:r w:rsidR="00EC6C33">
        <w:rPr>
          <w:rFonts w:asciiTheme="majorBidi" w:hAnsiTheme="majorBidi" w:cstheme="majorBidi"/>
          <w:b w:val="0"/>
          <w:bCs w:val="0"/>
          <w:sz w:val="24"/>
          <w:szCs w:val="24"/>
        </w:rPr>
        <w:t>Software development Company</w:t>
      </w:r>
      <w:r w:rsidR="00612177" w:rsidRPr="00612177">
        <w:rPr>
          <w:rFonts w:asciiTheme="majorBidi" w:hAnsiTheme="majorBidi" w:cstheme="majorBidi"/>
          <w:b w:val="0"/>
          <w:bCs w:val="0"/>
          <w:sz w:val="24"/>
          <w:szCs w:val="24"/>
        </w:rPr>
        <w:t xml:space="preserve"> (Vendor</w:t>
      </w:r>
      <w:bookmarkStart w:id="0" w:name="_GoBack"/>
      <w:bookmarkEnd w:id="0"/>
      <w:r w:rsidR="00612177" w:rsidRPr="00612177">
        <w:rPr>
          <w:rFonts w:asciiTheme="majorBidi" w:hAnsiTheme="majorBidi" w:cstheme="majorBidi"/>
          <w:b w:val="0"/>
          <w:bCs w:val="0"/>
          <w:sz w:val="24"/>
          <w:szCs w:val="24"/>
        </w:rPr>
        <w:t>)</w:t>
      </w:r>
      <w:r w:rsidRPr="00612177">
        <w:rPr>
          <w:rFonts w:asciiTheme="majorBidi" w:hAnsiTheme="majorBidi" w:cstheme="majorBidi"/>
          <w:b w:val="0"/>
          <w:bCs w:val="0"/>
          <w:sz w:val="24"/>
          <w:szCs w:val="24"/>
        </w:rPr>
        <w:t xml:space="preserve"> to </w:t>
      </w:r>
      <w:r w:rsidR="00612177" w:rsidRPr="00612177">
        <w:rPr>
          <w:rFonts w:asciiTheme="majorBidi" w:hAnsiTheme="majorBidi" w:cstheme="majorBidi"/>
          <w:b w:val="0"/>
          <w:bCs w:val="0"/>
          <w:sz w:val="24"/>
          <w:szCs w:val="24"/>
        </w:rPr>
        <w:t xml:space="preserve">develop the Registry and </w:t>
      </w:r>
      <w:r w:rsidR="00EC6C33" w:rsidRPr="00612177">
        <w:rPr>
          <w:rFonts w:asciiTheme="majorBidi" w:hAnsiTheme="majorBidi" w:cstheme="majorBidi"/>
          <w:b w:val="0"/>
          <w:bCs w:val="0"/>
          <w:sz w:val="24"/>
          <w:szCs w:val="24"/>
        </w:rPr>
        <w:t>software, manage subscriptions to store,</w:t>
      </w:r>
      <w:r w:rsidR="00612177" w:rsidRPr="00612177">
        <w:rPr>
          <w:rFonts w:asciiTheme="majorBidi" w:hAnsiTheme="majorBidi" w:cstheme="majorBidi"/>
          <w:b w:val="0"/>
          <w:bCs w:val="0"/>
          <w:sz w:val="24"/>
          <w:szCs w:val="24"/>
        </w:rPr>
        <w:t xml:space="preserve"> and access the Registry data.</w:t>
      </w:r>
    </w:p>
    <w:p w14:paraId="7DBA0A50" w14:textId="3820BE7E" w:rsidR="005974F7" w:rsidRPr="00612177" w:rsidRDefault="00612177" w:rsidP="00F06792">
      <w:pPr>
        <w:pStyle w:val="ListParagraph"/>
        <w:numPr>
          <w:ilvl w:val="0"/>
          <w:numId w:val="23"/>
        </w:numPr>
        <w:ind w:left="924" w:right="567" w:hanging="357"/>
        <w:jc w:val="both"/>
        <w:rPr>
          <w:rFonts w:asciiTheme="majorBidi" w:hAnsiTheme="majorBidi" w:cstheme="majorBidi"/>
          <w:b w:val="0"/>
          <w:bCs w:val="0"/>
          <w:sz w:val="24"/>
          <w:szCs w:val="24"/>
        </w:rPr>
      </w:pPr>
      <w:r w:rsidRPr="00612177">
        <w:rPr>
          <w:rFonts w:asciiTheme="majorBidi" w:hAnsiTheme="majorBidi" w:cstheme="majorBidi"/>
          <w:b w:val="0"/>
          <w:bCs w:val="0"/>
          <w:sz w:val="24"/>
          <w:szCs w:val="24"/>
        </w:rPr>
        <w:t xml:space="preserve">Participant </w:t>
      </w:r>
      <w:r w:rsidR="000A0F65" w:rsidRPr="00612177">
        <w:rPr>
          <w:rFonts w:asciiTheme="majorBidi" w:hAnsiTheme="majorBidi" w:cstheme="majorBidi"/>
          <w:b w:val="0"/>
          <w:bCs w:val="0"/>
          <w:sz w:val="24"/>
          <w:szCs w:val="24"/>
        </w:rPr>
        <w:t>has expressed an interest in participating in the SAR in accordance with SSR requirements</w:t>
      </w:r>
      <w:r w:rsidR="00E162E4" w:rsidRPr="00612177">
        <w:rPr>
          <w:rFonts w:asciiTheme="majorBidi" w:hAnsiTheme="majorBidi" w:cstheme="majorBidi"/>
          <w:b w:val="0"/>
          <w:bCs w:val="0"/>
          <w:sz w:val="24"/>
          <w:szCs w:val="24"/>
        </w:rPr>
        <w:t>.</w:t>
      </w:r>
    </w:p>
    <w:p w14:paraId="699E974C" w14:textId="29E41C7A" w:rsidR="00FD4BCC" w:rsidRDefault="00612177" w:rsidP="00F06792">
      <w:pPr>
        <w:ind w:left="567" w:right="567"/>
        <w:jc w:val="both"/>
      </w:pPr>
      <w:r w:rsidRPr="00612177">
        <w:t xml:space="preserve">Therefore, in consideration of the foregoing and the </w:t>
      </w:r>
      <w:r w:rsidR="00D620A0" w:rsidRPr="00612177">
        <w:t xml:space="preserve">contained </w:t>
      </w:r>
      <w:r w:rsidRPr="00612177">
        <w:t>covenants herein</w:t>
      </w:r>
      <w:r w:rsidR="00D620A0">
        <w:rPr>
          <w:lang w:val="en-US"/>
        </w:rPr>
        <w:t>, and for other good and valuable consideration</w:t>
      </w:r>
      <w:r w:rsidRPr="00612177">
        <w:t>, the Parties agree as follows:</w:t>
      </w:r>
    </w:p>
    <w:p w14:paraId="071B4F90" w14:textId="77777777" w:rsidR="00612177" w:rsidRDefault="00612177" w:rsidP="00F06792">
      <w:pPr>
        <w:ind w:left="567" w:right="567"/>
        <w:jc w:val="both"/>
        <w:rPr>
          <w:rFonts w:asciiTheme="majorBidi" w:hAnsiTheme="majorBidi" w:cstheme="majorBidi"/>
        </w:rPr>
      </w:pPr>
    </w:p>
    <w:p w14:paraId="36E09273" w14:textId="4D8FCAD3" w:rsidR="00F06792" w:rsidRDefault="000C3299" w:rsidP="00F06792">
      <w:pPr>
        <w:ind w:left="567" w:right="567"/>
        <w:jc w:val="both"/>
        <w:rPr>
          <w:rFonts w:asciiTheme="majorBidi" w:hAnsiTheme="majorBidi" w:cstheme="majorBidi"/>
          <w:b/>
          <w:bCs/>
          <w:lang w:val="en-US"/>
        </w:rPr>
      </w:pPr>
      <w:r>
        <w:rPr>
          <w:rFonts w:asciiTheme="majorBidi" w:hAnsiTheme="majorBidi" w:cstheme="majorBidi"/>
          <w:b/>
          <w:bCs/>
          <w:lang w:val="en-US"/>
        </w:rPr>
        <w:t xml:space="preserve">Part A: </w:t>
      </w:r>
    </w:p>
    <w:p w14:paraId="2F4F43E6" w14:textId="59B946CE" w:rsidR="005974F7" w:rsidRDefault="005974F7" w:rsidP="00F06792">
      <w:pPr>
        <w:ind w:left="567" w:right="567"/>
        <w:jc w:val="both"/>
        <w:rPr>
          <w:rFonts w:asciiTheme="majorBidi" w:hAnsiTheme="majorBidi" w:cstheme="majorBidi"/>
          <w:b/>
          <w:bCs/>
          <w:lang w:val="en-US"/>
        </w:rPr>
      </w:pPr>
      <w:r w:rsidRPr="005974F7">
        <w:rPr>
          <w:rFonts w:asciiTheme="majorBidi" w:hAnsiTheme="majorBidi" w:cstheme="majorBidi"/>
          <w:b/>
          <w:bCs/>
          <w:lang w:val="en-US"/>
        </w:rPr>
        <w:t>Participation in SAR:</w:t>
      </w:r>
      <w:r w:rsidR="004134EE">
        <w:rPr>
          <w:rFonts w:asciiTheme="majorBidi" w:hAnsiTheme="majorBidi" w:cstheme="majorBidi"/>
          <w:b/>
          <w:bCs/>
          <w:lang w:val="en-US"/>
        </w:rPr>
        <w:t xml:space="preserve"> </w:t>
      </w:r>
    </w:p>
    <w:p w14:paraId="3DE1128D" w14:textId="42636DD2" w:rsidR="00612177" w:rsidRDefault="00612177" w:rsidP="00EC6C33">
      <w:pPr>
        <w:spacing w:before="240"/>
        <w:ind w:left="567" w:right="567"/>
        <w:jc w:val="both"/>
        <w:rPr>
          <w:rFonts w:asciiTheme="majorBidi" w:hAnsiTheme="majorBidi" w:cstheme="majorBidi"/>
          <w:lang w:val="en-US"/>
        </w:rPr>
      </w:pPr>
      <w:r w:rsidRPr="00612177">
        <w:rPr>
          <w:rFonts w:asciiTheme="majorBidi" w:hAnsiTheme="majorBidi" w:cstheme="majorBidi"/>
          <w:lang w:val="en-US"/>
        </w:rPr>
        <w:t>SSR</w:t>
      </w:r>
      <w:r>
        <w:rPr>
          <w:rFonts w:asciiTheme="majorBidi" w:hAnsiTheme="majorBidi" w:cstheme="majorBidi"/>
          <w:lang w:val="en-US"/>
        </w:rPr>
        <w:t xml:space="preserve"> grants to Participant access to SAR.</w:t>
      </w:r>
      <w:r w:rsidR="008A07C0">
        <w:rPr>
          <w:rFonts w:asciiTheme="majorBidi" w:hAnsiTheme="majorBidi" w:cstheme="majorBidi"/>
          <w:lang w:val="en-US"/>
        </w:rPr>
        <w:t xml:space="preserve"> Participant shall comply with SSR policies and procedures related to use and access SAR.</w:t>
      </w:r>
    </w:p>
    <w:p w14:paraId="4AD447E8" w14:textId="4246CAEA" w:rsidR="004134EE" w:rsidRDefault="004134EE" w:rsidP="00EC6C33">
      <w:pPr>
        <w:spacing w:before="240"/>
        <w:ind w:left="567" w:right="567"/>
        <w:jc w:val="both"/>
        <w:rPr>
          <w:rFonts w:asciiTheme="majorBidi" w:hAnsiTheme="majorBidi" w:cstheme="majorBidi"/>
          <w:lang w:val="en-US"/>
        </w:rPr>
      </w:pPr>
      <w:r w:rsidRPr="004134EE">
        <w:rPr>
          <w:rFonts w:asciiTheme="majorBidi" w:hAnsiTheme="majorBidi" w:cstheme="majorBidi"/>
          <w:lang w:val="en-US"/>
        </w:rPr>
        <w:t>Users authorized by S</w:t>
      </w:r>
      <w:r w:rsidR="00142252">
        <w:rPr>
          <w:rFonts w:asciiTheme="majorBidi" w:hAnsiTheme="majorBidi" w:cstheme="majorBidi"/>
          <w:lang w:val="en-US"/>
        </w:rPr>
        <w:t>A</w:t>
      </w:r>
      <w:r>
        <w:rPr>
          <w:rFonts w:asciiTheme="majorBidi" w:hAnsiTheme="majorBidi" w:cstheme="majorBidi"/>
          <w:lang w:val="en-US"/>
        </w:rPr>
        <w:t>R</w:t>
      </w:r>
      <w:r w:rsidRPr="004134EE">
        <w:rPr>
          <w:rFonts w:asciiTheme="majorBidi" w:hAnsiTheme="majorBidi" w:cstheme="majorBidi"/>
          <w:lang w:val="en-US"/>
        </w:rPr>
        <w:t xml:space="preserve"> </w:t>
      </w:r>
      <w:r w:rsidR="00142252">
        <w:rPr>
          <w:rFonts w:asciiTheme="majorBidi" w:hAnsiTheme="majorBidi" w:cstheme="majorBidi"/>
          <w:lang w:val="en-US"/>
        </w:rPr>
        <w:t xml:space="preserve">committee </w:t>
      </w:r>
      <w:r w:rsidRPr="004134EE">
        <w:rPr>
          <w:rFonts w:asciiTheme="majorBidi" w:hAnsiTheme="majorBidi" w:cstheme="majorBidi"/>
          <w:lang w:val="en-US"/>
        </w:rPr>
        <w:t xml:space="preserve">can upload qualified de-identified data in the </w:t>
      </w:r>
      <w:r>
        <w:rPr>
          <w:rFonts w:asciiTheme="majorBidi" w:hAnsiTheme="majorBidi" w:cstheme="majorBidi"/>
          <w:lang w:val="en-US"/>
        </w:rPr>
        <w:t>SAR.</w:t>
      </w:r>
    </w:p>
    <w:p w14:paraId="494E3EE3" w14:textId="0DBC0FF4" w:rsidR="004134EE" w:rsidRPr="004134EE" w:rsidRDefault="004134EE" w:rsidP="00EC6C33">
      <w:pPr>
        <w:spacing w:before="240"/>
        <w:ind w:left="567" w:right="567"/>
        <w:jc w:val="both"/>
        <w:rPr>
          <w:rFonts w:asciiTheme="majorBidi" w:hAnsiTheme="majorBidi" w:cstheme="majorBidi"/>
          <w:color w:val="000000" w:themeColor="text1"/>
          <w:lang w:val="en-US"/>
        </w:rPr>
      </w:pPr>
      <w:r>
        <w:rPr>
          <w:rFonts w:asciiTheme="majorBidi" w:hAnsiTheme="majorBidi" w:cstheme="majorBidi"/>
          <w:lang w:val="en-US"/>
        </w:rPr>
        <w:t xml:space="preserve">Vendor shall provide to </w:t>
      </w:r>
      <w:r w:rsidR="00EC6C33">
        <w:rPr>
          <w:rFonts w:asciiTheme="majorBidi" w:hAnsiTheme="majorBidi" w:cstheme="majorBidi"/>
          <w:lang w:val="en-US"/>
        </w:rPr>
        <w:t xml:space="preserve">SAR </w:t>
      </w:r>
      <w:r>
        <w:rPr>
          <w:rFonts w:asciiTheme="majorBidi" w:hAnsiTheme="majorBidi" w:cstheme="majorBidi"/>
          <w:lang w:val="en-US"/>
        </w:rPr>
        <w:t>certain implementation, training and support services as applicable.</w:t>
      </w:r>
    </w:p>
    <w:p w14:paraId="7813BC3F" w14:textId="2771A6D1" w:rsidR="00FD4BCC" w:rsidRDefault="009B68CA" w:rsidP="00EC6C33">
      <w:pPr>
        <w:spacing w:before="240"/>
        <w:ind w:left="567" w:right="567"/>
        <w:jc w:val="both"/>
        <w:rPr>
          <w:rFonts w:asciiTheme="majorBidi" w:hAnsiTheme="majorBidi" w:cstheme="majorBidi"/>
          <w:lang w:val="en-US"/>
        </w:rPr>
      </w:pPr>
      <w:r>
        <w:rPr>
          <w:rFonts w:asciiTheme="majorBidi" w:hAnsiTheme="majorBidi" w:cstheme="majorBidi"/>
          <w:lang w:val="en-US"/>
        </w:rPr>
        <w:t>Participant agrees to participate in the SAR by transmitting data through a web-based portal designated by SSR</w:t>
      </w:r>
      <w:r w:rsidR="00142252">
        <w:rPr>
          <w:rFonts w:asciiTheme="majorBidi" w:hAnsiTheme="majorBidi" w:cstheme="majorBidi"/>
          <w:lang w:val="en-US"/>
        </w:rPr>
        <w:t>/ Dr. Hanan Al Rayes</w:t>
      </w:r>
      <w:r>
        <w:rPr>
          <w:rFonts w:asciiTheme="majorBidi" w:hAnsiTheme="majorBidi" w:cstheme="majorBidi"/>
          <w:lang w:val="en-US"/>
        </w:rPr>
        <w:t>.</w:t>
      </w:r>
      <w:r w:rsidR="00D620A0">
        <w:rPr>
          <w:rFonts w:asciiTheme="majorBidi" w:hAnsiTheme="majorBidi" w:cstheme="majorBidi"/>
          <w:lang w:val="en-US"/>
        </w:rPr>
        <w:t xml:space="preserve"> </w:t>
      </w:r>
    </w:p>
    <w:p w14:paraId="5B4E8C3E" w14:textId="28011FB4" w:rsidR="00EB70C9" w:rsidRDefault="005974F7" w:rsidP="00EC6C33">
      <w:pPr>
        <w:spacing w:before="240"/>
        <w:ind w:left="567" w:right="567"/>
        <w:jc w:val="both"/>
        <w:rPr>
          <w:rFonts w:asciiTheme="majorBidi" w:hAnsiTheme="majorBidi" w:cstheme="majorBidi"/>
          <w:lang w:val="en-US"/>
        </w:rPr>
      </w:pPr>
      <w:r>
        <w:rPr>
          <w:rFonts w:asciiTheme="majorBidi" w:hAnsiTheme="majorBidi" w:cstheme="majorBidi"/>
          <w:lang w:val="en-US"/>
        </w:rPr>
        <w:t xml:space="preserve">Participant </w:t>
      </w:r>
      <w:r w:rsidR="00D620A0">
        <w:rPr>
          <w:rFonts w:asciiTheme="majorBidi" w:hAnsiTheme="majorBidi" w:cstheme="majorBidi"/>
          <w:lang w:val="en-US"/>
        </w:rPr>
        <w:t>shall</w:t>
      </w:r>
      <w:r>
        <w:rPr>
          <w:rFonts w:asciiTheme="majorBidi" w:hAnsiTheme="majorBidi" w:cstheme="majorBidi"/>
          <w:lang w:val="en-US"/>
        </w:rPr>
        <w:t xml:space="preserve"> implement the data collection protocols provided by SAR</w:t>
      </w:r>
      <w:r w:rsidR="001C557D">
        <w:rPr>
          <w:rFonts w:asciiTheme="majorBidi" w:hAnsiTheme="majorBidi" w:cstheme="majorBidi"/>
          <w:lang w:val="en-US"/>
        </w:rPr>
        <w:t xml:space="preserve"> and </w:t>
      </w:r>
      <w:r w:rsidRPr="00E162E4">
        <w:rPr>
          <w:rFonts w:asciiTheme="majorBidi" w:hAnsiTheme="majorBidi" w:cstheme="majorBidi"/>
        </w:rPr>
        <w:t>pursuant to SSR requirements</w:t>
      </w:r>
      <w:r>
        <w:rPr>
          <w:rFonts w:asciiTheme="majorBidi" w:hAnsiTheme="majorBidi" w:cstheme="majorBidi"/>
          <w:lang w:val="en-US"/>
        </w:rPr>
        <w:t>.</w:t>
      </w:r>
      <w:r w:rsidR="00D620A0">
        <w:rPr>
          <w:rFonts w:asciiTheme="majorBidi" w:hAnsiTheme="majorBidi" w:cstheme="majorBidi"/>
          <w:lang w:val="en-US"/>
        </w:rPr>
        <w:t xml:space="preserve"> </w:t>
      </w:r>
    </w:p>
    <w:p w14:paraId="75CFC901" w14:textId="6B828ED0" w:rsidR="000848E2" w:rsidRPr="00EB70C9" w:rsidRDefault="00EB70C9" w:rsidP="00EC6C33">
      <w:pPr>
        <w:spacing w:before="240"/>
        <w:ind w:left="567" w:right="567"/>
        <w:jc w:val="both"/>
        <w:rPr>
          <w:lang w:val="en-US"/>
        </w:rPr>
      </w:pPr>
      <w:r>
        <w:t xml:space="preserve">Participant acknowledges and agrees that the Participant </w:t>
      </w:r>
      <w:r>
        <w:rPr>
          <w:lang w:val="en-US"/>
        </w:rPr>
        <w:t>d</w:t>
      </w:r>
      <w:proofErr w:type="spellStart"/>
      <w:r>
        <w:t>ata</w:t>
      </w:r>
      <w:proofErr w:type="spellEnd"/>
      <w:r>
        <w:t xml:space="preserve"> stored in the </w:t>
      </w:r>
      <w:r>
        <w:rPr>
          <w:lang w:val="en-US"/>
        </w:rPr>
        <w:t>SAR</w:t>
      </w:r>
      <w:r>
        <w:t xml:space="preserve"> will only include de-identified data</w:t>
      </w:r>
      <w:r>
        <w:rPr>
          <w:lang w:val="en-US"/>
        </w:rPr>
        <w:t>.</w:t>
      </w:r>
    </w:p>
    <w:p w14:paraId="04951635" w14:textId="7C36DA28" w:rsidR="00FD4BCC" w:rsidRDefault="005974F7" w:rsidP="00EC6C33">
      <w:pPr>
        <w:spacing w:before="240"/>
        <w:ind w:left="567" w:right="567"/>
        <w:jc w:val="both"/>
        <w:rPr>
          <w:rFonts w:asciiTheme="majorBidi" w:hAnsiTheme="majorBidi" w:cstheme="majorBidi"/>
          <w:lang w:val="en-US"/>
        </w:rPr>
      </w:pPr>
      <w:r w:rsidRPr="005974F7">
        <w:rPr>
          <w:rFonts w:asciiTheme="majorBidi" w:hAnsiTheme="majorBidi" w:cstheme="majorBidi"/>
          <w:lang w:val="en-US"/>
        </w:rPr>
        <w:t>Participant takes</w:t>
      </w:r>
      <w:r w:rsidR="000848E2">
        <w:rPr>
          <w:rFonts w:asciiTheme="majorBidi" w:hAnsiTheme="majorBidi" w:cstheme="majorBidi"/>
          <w:lang w:val="en-US"/>
        </w:rPr>
        <w:t xml:space="preserve"> all steps to avoid the submission of duplicative data for inclusion in the Registry. Furthermore, if applicable, Participant takes</w:t>
      </w:r>
      <w:r w:rsidRPr="005974F7">
        <w:rPr>
          <w:rFonts w:asciiTheme="majorBidi" w:hAnsiTheme="majorBidi" w:cstheme="majorBidi"/>
          <w:lang w:val="en-US"/>
        </w:rPr>
        <w:t xml:space="preserve"> full responsibility for the acts and omissions of involvement in the Registry.</w:t>
      </w:r>
      <w:r w:rsidR="000848E2">
        <w:rPr>
          <w:rFonts w:asciiTheme="majorBidi" w:hAnsiTheme="majorBidi" w:cstheme="majorBidi"/>
          <w:lang w:val="en-US"/>
        </w:rPr>
        <w:t xml:space="preserve"> </w:t>
      </w:r>
    </w:p>
    <w:p w14:paraId="45D66723" w14:textId="4E2A0C57" w:rsidR="0084261B" w:rsidRDefault="0084261B" w:rsidP="00EC6C33">
      <w:pPr>
        <w:spacing w:before="240"/>
        <w:ind w:left="567" w:right="567"/>
        <w:jc w:val="both"/>
      </w:pPr>
      <w:r>
        <w:rPr>
          <w:rFonts w:asciiTheme="majorBidi" w:hAnsiTheme="majorBidi" w:cstheme="majorBidi"/>
          <w:lang w:val="en-US"/>
        </w:rPr>
        <w:t xml:space="preserve">Participant agrees that it is </w:t>
      </w:r>
      <w:r>
        <w:t>Participant’s responsibility to obtain any permissions required in order to submit such data for inclusion in the Registry.</w:t>
      </w:r>
    </w:p>
    <w:p w14:paraId="1B800B53" w14:textId="5219C299" w:rsidR="0084261B" w:rsidRPr="00FD4BCC" w:rsidRDefault="0084261B" w:rsidP="00EC6C33">
      <w:pPr>
        <w:spacing w:after="240"/>
        <w:ind w:left="567" w:right="567"/>
        <w:jc w:val="both"/>
        <w:rPr>
          <w:lang w:val="en-US"/>
        </w:rPr>
      </w:pPr>
      <w:r>
        <w:lastRenderedPageBreak/>
        <w:t xml:space="preserve">Participant will receive the Registry dashboard; standard Registry reports as determined and distributed by </w:t>
      </w:r>
      <w:r>
        <w:rPr>
          <w:lang w:val="en-US"/>
        </w:rPr>
        <w:t>SAR</w:t>
      </w:r>
      <w:r>
        <w:t xml:space="preserve">; and other reports as </w:t>
      </w:r>
      <w:r>
        <w:rPr>
          <w:lang w:val="en-US"/>
        </w:rPr>
        <w:t>SAR</w:t>
      </w:r>
      <w:r>
        <w:t xml:space="preserve"> may prepare for Participants</w:t>
      </w:r>
      <w:r w:rsidR="00FD4BCC">
        <w:rPr>
          <w:lang w:val="en-US"/>
        </w:rPr>
        <w:t xml:space="preserve">. </w:t>
      </w:r>
    </w:p>
    <w:p w14:paraId="0069EEC7" w14:textId="24F2171A" w:rsidR="00EB70C9" w:rsidRPr="00F06792" w:rsidRDefault="00FD4BCC" w:rsidP="00EC6C33">
      <w:pPr>
        <w:spacing w:after="240"/>
        <w:ind w:left="567" w:right="567"/>
        <w:jc w:val="both"/>
        <w:rPr>
          <w:lang w:val="en-US"/>
        </w:rPr>
      </w:pPr>
      <w:r>
        <w:t xml:space="preserve">Registry-generated reports may at </w:t>
      </w:r>
      <w:r>
        <w:rPr>
          <w:lang w:val="en-US"/>
        </w:rPr>
        <w:t>SAR</w:t>
      </w:r>
      <w:r>
        <w:t xml:space="preserve">’s discretion, be structured to reflect data of the Participant, as requested by Participant in writing to </w:t>
      </w:r>
      <w:r>
        <w:rPr>
          <w:lang w:val="en-US"/>
        </w:rPr>
        <w:t>SAR</w:t>
      </w:r>
      <w:r w:rsidR="00142252">
        <w:rPr>
          <w:lang w:val="en-US"/>
        </w:rPr>
        <w:t xml:space="preserve"> committee</w:t>
      </w:r>
      <w:r>
        <w:rPr>
          <w:lang w:val="en-US"/>
        </w:rPr>
        <w:t>.</w:t>
      </w:r>
    </w:p>
    <w:p w14:paraId="70708567" w14:textId="0B08A47C" w:rsidR="00EB70C9" w:rsidRDefault="00EB70C9" w:rsidP="00EC6C33">
      <w:pPr>
        <w:spacing w:after="240"/>
        <w:ind w:left="567" w:right="567"/>
        <w:jc w:val="both"/>
      </w:pPr>
      <w:r>
        <w:t xml:space="preserve">All of the Participant </w:t>
      </w:r>
      <w:r>
        <w:rPr>
          <w:lang w:val="en-US"/>
        </w:rPr>
        <w:t>d</w:t>
      </w:r>
      <w:proofErr w:type="spellStart"/>
      <w:r>
        <w:t>ata</w:t>
      </w:r>
      <w:proofErr w:type="spellEnd"/>
      <w:r>
        <w:t xml:space="preserve"> shall remain the Participant’s property, and </w:t>
      </w:r>
      <w:r>
        <w:rPr>
          <w:lang w:val="en-US"/>
        </w:rPr>
        <w:t>SAR</w:t>
      </w:r>
      <w:r>
        <w:t xml:space="preserve"> will only use it in accordance with the provisions of this Agreement. </w:t>
      </w:r>
    </w:p>
    <w:p w14:paraId="2DB0E63C" w14:textId="659AF0C0" w:rsidR="00E62B2C" w:rsidRDefault="00E62B2C" w:rsidP="00EC6C33">
      <w:pPr>
        <w:spacing w:after="240"/>
        <w:ind w:left="567" w:right="567"/>
        <w:jc w:val="both"/>
        <w:rPr>
          <w:lang w:val="en-US"/>
        </w:rPr>
      </w:pPr>
      <w:r>
        <w:rPr>
          <w:lang w:val="en-US"/>
        </w:rPr>
        <w:t>It is agreed that o</w:t>
      </w:r>
      <w:r w:rsidRPr="00E62B2C">
        <w:rPr>
          <w:lang w:val="en-US"/>
        </w:rPr>
        <w:t xml:space="preserve">nce data submitted to the </w:t>
      </w:r>
      <w:r w:rsidR="00EB70C9">
        <w:rPr>
          <w:lang w:val="en-US"/>
        </w:rPr>
        <w:t>SAR</w:t>
      </w:r>
      <w:r w:rsidRPr="00E62B2C">
        <w:rPr>
          <w:lang w:val="en-US"/>
        </w:rPr>
        <w:t>, the return of the Participant’s individual data, is infeasible, as it will have been integrated into the Registry.</w:t>
      </w:r>
    </w:p>
    <w:p w14:paraId="65055DF9" w14:textId="66042C7D" w:rsidR="001C557D" w:rsidRDefault="000418D3" w:rsidP="00EC6C33">
      <w:pPr>
        <w:spacing w:after="240"/>
        <w:ind w:left="567" w:right="567"/>
        <w:jc w:val="both"/>
        <w:rPr>
          <w:lang w:val="en-US"/>
        </w:rPr>
      </w:pPr>
      <w:r w:rsidRPr="000418D3">
        <w:rPr>
          <w:lang w:val="en-US"/>
        </w:rPr>
        <w:t>Participant agrees that all data submitted by Participant to SAR for purposes of inclusion in the Registry may be used by SAR as a part of the Registry and any subset thereof that SAR may choose to create and use as it sees fit for research by SAR and others authorized by SAR, and the other interests of the Registry (including publication of such data); provided, that no such data shall be used and disclosed in such a way as to identify Participant or any individual physician or physician group, unless and until Participant advises SAR in writing that it has authorized or secured appropriate consent for such disclosure.</w:t>
      </w:r>
    </w:p>
    <w:p w14:paraId="2BF81E5C" w14:textId="492BA554" w:rsidR="0037489C" w:rsidRPr="001C557D" w:rsidRDefault="0037489C" w:rsidP="00EC6C33">
      <w:pPr>
        <w:spacing w:before="240" w:after="240"/>
        <w:ind w:left="567" w:right="567"/>
        <w:jc w:val="both"/>
        <w:rPr>
          <w:lang w:val="en-US"/>
        </w:rPr>
      </w:pPr>
      <w:r>
        <w:t xml:space="preserve">Participant acknowledges that </w:t>
      </w:r>
      <w:r>
        <w:rPr>
          <w:lang w:val="en-US"/>
        </w:rPr>
        <w:t>SSR</w:t>
      </w:r>
      <w:r>
        <w:t xml:space="preserve"> is and shall be deemed the owner of all rights to the Registry</w:t>
      </w:r>
      <w:r>
        <w:rPr>
          <w:lang w:val="en-US"/>
        </w:rPr>
        <w:t xml:space="preserve"> (</w:t>
      </w:r>
      <w:r w:rsidRPr="0037489C">
        <w:rPr>
          <w:lang w:val="en-US"/>
        </w:rPr>
        <w:t>including the aggregate data contained therein and subsets thereof), any and all reports based thereon, all information derived therefrom</w:t>
      </w:r>
      <w:r>
        <w:rPr>
          <w:lang w:val="en-US"/>
        </w:rPr>
        <w:t>).</w:t>
      </w:r>
    </w:p>
    <w:p w14:paraId="1414906F" w14:textId="0FC5A282" w:rsidR="000418D3" w:rsidRDefault="000418D3" w:rsidP="00F06792">
      <w:pPr>
        <w:ind w:left="567" w:right="567"/>
        <w:jc w:val="both"/>
        <w:rPr>
          <w:lang w:val="en-US"/>
        </w:rPr>
      </w:pPr>
      <w:r w:rsidRPr="000418D3">
        <w:rPr>
          <w:lang w:val="en-US"/>
        </w:rPr>
        <w:t>Participant may not use SAR Intellectual Property without first obtaining the express written consent of SAR, provided that Participant may use aggregated data from the Registry that have been included in SAR reports to Participant or previously released to the public by SAR.</w:t>
      </w:r>
    </w:p>
    <w:p w14:paraId="7F24427C" w14:textId="2D179BD7" w:rsidR="000418D3" w:rsidRDefault="000418D3" w:rsidP="001C557D">
      <w:pPr>
        <w:ind w:right="567"/>
        <w:jc w:val="both"/>
        <w:rPr>
          <w:lang w:val="en-US"/>
        </w:rPr>
      </w:pPr>
    </w:p>
    <w:p w14:paraId="3B1EEFA6" w14:textId="0CF5D241" w:rsidR="00F06792" w:rsidRDefault="000C3299" w:rsidP="00F06792">
      <w:pPr>
        <w:ind w:left="567" w:right="567"/>
        <w:jc w:val="both"/>
        <w:rPr>
          <w:b/>
          <w:bCs/>
          <w:lang w:val="en-US"/>
        </w:rPr>
      </w:pPr>
      <w:r>
        <w:rPr>
          <w:b/>
          <w:bCs/>
          <w:lang w:val="en-US"/>
        </w:rPr>
        <w:t>Part B:</w:t>
      </w:r>
    </w:p>
    <w:p w14:paraId="5947B6AA" w14:textId="5FF1E182" w:rsidR="001675AE" w:rsidRPr="001675AE" w:rsidRDefault="001675AE" w:rsidP="00F06792">
      <w:pPr>
        <w:ind w:left="567" w:right="567"/>
        <w:jc w:val="both"/>
        <w:rPr>
          <w:b/>
          <w:bCs/>
        </w:rPr>
      </w:pPr>
      <w:r w:rsidRPr="001675AE">
        <w:rPr>
          <w:b/>
          <w:bCs/>
        </w:rPr>
        <w:t>Research Project:</w:t>
      </w:r>
    </w:p>
    <w:p w14:paraId="7913A48D" w14:textId="558CAADC" w:rsidR="001675AE" w:rsidRPr="002E1DE9" w:rsidRDefault="001675AE" w:rsidP="004C51F8">
      <w:pPr>
        <w:spacing w:before="240" w:after="240"/>
        <w:ind w:left="567" w:right="567"/>
        <w:jc w:val="both"/>
        <w:rPr>
          <w:color w:val="000000" w:themeColor="text1"/>
          <w:lang w:val="en-US"/>
        </w:rPr>
      </w:pPr>
      <w:r>
        <w:t xml:space="preserve">The </w:t>
      </w:r>
      <w:r w:rsidRPr="001675AE">
        <w:rPr>
          <w:color w:val="000000" w:themeColor="text1"/>
        </w:rPr>
        <w:t xml:space="preserve">ownership and custody of the protocol and research data are retained to SSR. </w:t>
      </w:r>
      <w:r w:rsidR="002E1DE9">
        <w:rPr>
          <w:color w:val="000000" w:themeColor="text1"/>
          <w:lang w:val="en-US"/>
        </w:rPr>
        <w:t xml:space="preserve">Furthermore, </w:t>
      </w:r>
      <w:r w:rsidR="001C557D">
        <w:rPr>
          <w:color w:val="000000" w:themeColor="text1"/>
          <w:lang w:val="en-US"/>
        </w:rPr>
        <w:t>SAR</w:t>
      </w:r>
      <w:r w:rsidR="002E1DE9">
        <w:rPr>
          <w:color w:val="000000" w:themeColor="text1"/>
          <w:lang w:val="en-US"/>
        </w:rPr>
        <w:t xml:space="preserve"> </w:t>
      </w:r>
      <w:r w:rsidR="00747129">
        <w:rPr>
          <w:color w:val="000000" w:themeColor="text1"/>
          <w:lang w:val="en-US"/>
        </w:rPr>
        <w:t xml:space="preserve">scientific </w:t>
      </w:r>
      <w:r w:rsidR="00B72EB4">
        <w:rPr>
          <w:color w:val="000000" w:themeColor="text1"/>
          <w:lang w:val="en-US"/>
        </w:rPr>
        <w:t xml:space="preserve">committee </w:t>
      </w:r>
      <w:r w:rsidR="002E1DE9">
        <w:rPr>
          <w:color w:val="000000" w:themeColor="text1"/>
          <w:lang w:val="en-US"/>
        </w:rPr>
        <w:t xml:space="preserve">reserves the right to produce, disseminate, and revise the data elements, definitions and formats when deemed necessary. </w:t>
      </w:r>
      <w:r w:rsidRPr="001675AE">
        <w:rPr>
          <w:color w:val="000000" w:themeColor="text1"/>
        </w:rPr>
        <w:t xml:space="preserve">However, </w:t>
      </w:r>
      <w:r>
        <w:rPr>
          <w:rFonts w:asciiTheme="majorBidi" w:hAnsiTheme="majorBidi" w:cstheme="majorBidi"/>
          <w:color w:val="000000" w:themeColor="text1"/>
        </w:rPr>
        <w:t>d</w:t>
      </w:r>
      <w:r w:rsidRPr="001675AE">
        <w:rPr>
          <w:rFonts w:asciiTheme="majorBidi" w:hAnsiTheme="majorBidi" w:cstheme="majorBidi"/>
          <w:color w:val="000000" w:themeColor="text1"/>
        </w:rPr>
        <w:t xml:space="preserve">ata of participating </w:t>
      </w:r>
      <w:proofErr w:type="spellStart"/>
      <w:r w:rsidRPr="001675AE">
        <w:rPr>
          <w:rFonts w:asciiTheme="majorBidi" w:hAnsiTheme="majorBidi" w:cstheme="majorBidi"/>
          <w:color w:val="000000" w:themeColor="text1"/>
        </w:rPr>
        <w:t>center</w:t>
      </w:r>
      <w:proofErr w:type="spellEnd"/>
      <w:r w:rsidRPr="001675AE">
        <w:rPr>
          <w:rFonts w:asciiTheme="majorBidi" w:hAnsiTheme="majorBidi" w:cstheme="majorBidi"/>
          <w:color w:val="000000" w:themeColor="text1"/>
        </w:rPr>
        <w:t xml:space="preserve"> will be owned by the participating </w:t>
      </w:r>
      <w:proofErr w:type="spellStart"/>
      <w:r w:rsidRPr="001675AE">
        <w:rPr>
          <w:rFonts w:asciiTheme="majorBidi" w:hAnsiTheme="majorBidi" w:cstheme="majorBidi"/>
          <w:color w:val="000000" w:themeColor="text1"/>
        </w:rPr>
        <w:t>center</w:t>
      </w:r>
      <w:proofErr w:type="spellEnd"/>
      <w:r w:rsidRPr="001675AE">
        <w:rPr>
          <w:rFonts w:asciiTheme="majorBidi" w:hAnsiTheme="majorBidi" w:cstheme="majorBidi"/>
          <w:color w:val="000000" w:themeColor="text1"/>
        </w:rPr>
        <w:t xml:space="preserve"> only. No parties have the right to access these data without prior permission of the Participant.</w:t>
      </w:r>
      <w:r w:rsidR="003C52BB">
        <w:rPr>
          <w:rFonts w:asciiTheme="majorBidi" w:hAnsiTheme="majorBidi" w:cstheme="majorBidi"/>
          <w:color w:val="000000" w:themeColor="text1"/>
        </w:rPr>
        <w:t xml:space="preserve"> </w:t>
      </w:r>
    </w:p>
    <w:p w14:paraId="6F98634B" w14:textId="700A0914" w:rsidR="00765BD1" w:rsidRDefault="005E4AAB" w:rsidP="00F06792">
      <w:pPr>
        <w:ind w:left="567" w:right="567"/>
        <w:jc w:val="both"/>
        <w:rPr>
          <w:rFonts w:asciiTheme="majorBidi" w:hAnsiTheme="majorBidi" w:cstheme="majorBidi"/>
        </w:rPr>
      </w:pPr>
      <w:r>
        <w:t xml:space="preserve">Participant can </w:t>
      </w:r>
      <w:r w:rsidR="003C52BB">
        <w:t>access SAR data</w:t>
      </w:r>
      <w:r>
        <w:t xml:space="preserve"> </w:t>
      </w:r>
      <w:r w:rsidRPr="005E4AAB">
        <w:rPr>
          <w:rFonts w:asciiTheme="majorBidi" w:hAnsiTheme="majorBidi" w:cstheme="majorBidi"/>
        </w:rPr>
        <w:t xml:space="preserve">following </w:t>
      </w:r>
      <w:r w:rsidR="003C52BB">
        <w:rPr>
          <w:rFonts w:asciiTheme="majorBidi" w:hAnsiTheme="majorBidi" w:cstheme="majorBidi"/>
        </w:rPr>
        <w:t xml:space="preserve">a collaborative research proposal </w:t>
      </w:r>
      <w:r w:rsidRPr="005E4AAB">
        <w:rPr>
          <w:rFonts w:asciiTheme="majorBidi" w:hAnsiTheme="majorBidi" w:cstheme="majorBidi"/>
        </w:rPr>
        <w:t>review and approval of the relevant institutional Research Review Committees</w:t>
      </w:r>
      <w:r>
        <w:rPr>
          <w:rFonts w:asciiTheme="majorBidi" w:hAnsiTheme="majorBidi" w:cstheme="majorBidi"/>
        </w:rPr>
        <w:t xml:space="preserve"> and S</w:t>
      </w:r>
      <w:r w:rsidR="00747129">
        <w:rPr>
          <w:rFonts w:asciiTheme="majorBidi" w:hAnsiTheme="majorBidi" w:cstheme="majorBidi"/>
        </w:rPr>
        <w:t>AR scientific</w:t>
      </w:r>
      <w:r>
        <w:rPr>
          <w:rFonts w:asciiTheme="majorBidi" w:hAnsiTheme="majorBidi" w:cstheme="majorBidi"/>
        </w:rPr>
        <w:t xml:space="preserve"> </w:t>
      </w:r>
      <w:r w:rsidRPr="005E4AAB">
        <w:rPr>
          <w:rFonts w:asciiTheme="majorBidi" w:hAnsiTheme="majorBidi" w:cstheme="majorBidi"/>
        </w:rPr>
        <w:t>Research</w:t>
      </w:r>
      <w:r>
        <w:rPr>
          <w:rFonts w:asciiTheme="majorBidi" w:hAnsiTheme="majorBidi" w:cstheme="majorBidi"/>
        </w:rPr>
        <w:t xml:space="preserve"> Committee</w:t>
      </w:r>
      <w:r w:rsidR="002E1DE9">
        <w:rPr>
          <w:rFonts w:asciiTheme="majorBidi" w:hAnsiTheme="majorBidi" w:cstheme="majorBidi"/>
          <w:lang w:val="en-US"/>
        </w:rPr>
        <w:t xml:space="preserve"> and sign a data release consent form</w:t>
      </w:r>
      <w:r w:rsidRPr="005E4AAB">
        <w:rPr>
          <w:rFonts w:asciiTheme="majorBidi" w:hAnsiTheme="majorBidi" w:cstheme="majorBidi"/>
        </w:rPr>
        <w:t>.</w:t>
      </w:r>
    </w:p>
    <w:p w14:paraId="7FB536CC" w14:textId="77777777" w:rsidR="001C557D" w:rsidRDefault="001C557D" w:rsidP="00F06792">
      <w:pPr>
        <w:ind w:left="567" w:right="567"/>
        <w:jc w:val="both"/>
        <w:rPr>
          <w:rFonts w:asciiTheme="majorBidi" w:hAnsiTheme="majorBidi" w:cstheme="majorBidi"/>
        </w:rPr>
      </w:pPr>
    </w:p>
    <w:p w14:paraId="150040C6" w14:textId="3554C585" w:rsidR="00765BD1" w:rsidRDefault="000C3299" w:rsidP="00F06792">
      <w:pPr>
        <w:ind w:left="567" w:right="567"/>
        <w:jc w:val="both"/>
        <w:rPr>
          <w:rFonts w:asciiTheme="majorBidi" w:hAnsiTheme="majorBidi" w:cstheme="majorBidi"/>
          <w:b/>
          <w:bCs/>
          <w:lang w:val="en-US"/>
        </w:rPr>
      </w:pPr>
      <w:r w:rsidRPr="00612177">
        <w:t xml:space="preserve">Therefore, </w:t>
      </w:r>
      <w:r>
        <w:rPr>
          <w:rFonts w:asciiTheme="majorBidi" w:hAnsiTheme="majorBidi" w:cstheme="majorBidi"/>
          <w:lang w:val="en-US"/>
        </w:rPr>
        <w:t>SAR</w:t>
      </w:r>
      <w:r w:rsidR="00747129">
        <w:rPr>
          <w:rFonts w:asciiTheme="majorBidi" w:hAnsiTheme="majorBidi" w:cstheme="majorBidi"/>
          <w:lang w:val="en-US"/>
        </w:rPr>
        <w:t xml:space="preserve"> scientific</w:t>
      </w:r>
      <w:r w:rsidR="00142252">
        <w:rPr>
          <w:rFonts w:asciiTheme="majorBidi" w:hAnsiTheme="majorBidi" w:cstheme="majorBidi"/>
          <w:lang w:val="en-US"/>
        </w:rPr>
        <w:t xml:space="preserve"> committee</w:t>
      </w:r>
      <w:r>
        <w:rPr>
          <w:rFonts w:asciiTheme="majorBidi" w:hAnsiTheme="majorBidi" w:cstheme="majorBidi"/>
          <w:lang w:val="en-US"/>
        </w:rPr>
        <w:t xml:space="preserve"> and Participant agree to conduct a Research project entitled: “</w:t>
      </w:r>
      <w:r>
        <w:rPr>
          <w:rFonts w:asciiTheme="majorBidi" w:hAnsiTheme="majorBidi" w:cstheme="majorBidi"/>
          <w:b/>
          <w:bCs/>
        </w:rPr>
        <w:t>…………………………….…………………………….…………………………….………</w:t>
      </w:r>
      <w:r>
        <w:rPr>
          <w:rFonts w:asciiTheme="majorBidi" w:hAnsiTheme="majorBidi" w:cstheme="majorBidi"/>
          <w:b/>
          <w:bCs/>
          <w:lang w:val="en-US"/>
        </w:rPr>
        <w:t>…”</w:t>
      </w:r>
    </w:p>
    <w:p w14:paraId="3B8B24CF" w14:textId="77777777" w:rsidR="000C3299" w:rsidRPr="000C3299" w:rsidRDefault="000C3299" w:rsidP="00F06792">
      <w:pPr>
        <w:ind w:left="567" w:right="567"/>
        <w:jc w:val="both"/>
        <w:rPr>
          <w:rFonts w:asciiTheme="majorBidi" w:hAnsiTheme="majorBidi" w:cstheme="majorBidi"/>
          <w:lang w:val="en-US"/>
        </w:rPr>
      </w:pPr>
    </w:p>
    <w:p w14:paraId="4BDF3FBD" w14:textId="77777777" w:rsidR="00F06F65" w:rsidRDefault="00F06F65" w:rsidP="00F06792">
      <w:pPr>
        <w:pStyle w:val="ListParagraph"/>
        <w:numPr>
          <w:ilvl w:val="0"/>
          <w:numId w:val="22"/>
        </w:numPr>
        <w:spacing w:before="0" w:beforeAutospacing="0" w:after="0" w:afterAutospacing="0"/>
        <w:ind w:left="567" w:right="567" w:hanging="357"/>
        <w:jc w:val="both"/>
        <w:rPr>
          <w:rFonts w:asciiTheme="majorBidi" w:hAnsiTheme="majorBidi" w:cstheme="majorBidi"/>
          <w:sz w:val="24"/>
          <w:szCs w:val="24"/>
        </w:rPr>
      </w:pPr>
      <w:r>
        <w:rPr>
          <w:rFonts w:asciiTheme="majorBidi" w:hAnsiTheme="majorBidi" w:cstheme="majorBidi"/>
          <w:sz w:val="24"/>
          <w:szCs w:val="24"/>
        </w:rPr>
        <w:t>Statement of Work:</w:t>
      </w:r>
    </w:p>
    <w:p w14:paraId="4BEDB05F" w14:textId="042B205A" w:rsidR="00255E4A" w:rsidRPr="00255E4A" w:rsidRDefault="00141C42" w:rsidP="004C51F8">
      <w:pPr>
        <w:pStyle w:val="ListParagraph"/>
        <w:numPr>
          <w:ilvl w:val="0"/>
          <w:numId w:val="0"/>
        </w:numPr>
        <w:spacing w:before="240" w:beforeAutospacing="0" w:after="0" w:afterAutospacing="0"/>
        <w:ind w:left="567" w:right="567"/>
        <w:jc w:val="both"/>
        <w:rPr>
          <w:rFonts w:asciiTheme="majorBidi" w:hAnsiTheme="majorBidi" w:cstheme="majorBidi"/>
          <w:b w:val="0"/>
          <w:bCs w:val="0"/>
          <w:sz w:val="24"/>
          <w:szCs w:val="24"/>
          <w:lang w:bidi="ar-SA"/>
        </w:rPr>
      </w:pPr>
      <w:r>
        <w:rPr>
          <w:rFonts w:asciiTheme="majorBidi" w:hAnsiTheme="majorBidi" w:cstheme="majorBidi"/>
          <w:b w:val="0"/>
          <w:bCs w:val="0"/>
          <w:sz w:val="24"/>
          <w:szCs w:val="24"/>
        </w:rPr>
        <w:t>S</w:t>
      </w:r>
      <w:r w:rsidR="00B72EB4">
        <w:rPr>
          <w:rFonts w:asciiTheme="majorBidi" w:hAnsiTheme="majorBidi" w:cstheme="majorBidi"/>
          <w:b w:val="0"/>
          <w:bCs w:val="0"/>
          <w:sz w:val="24"/>
          <w:szCs w:val="24"/>
        </w:rPr>
        <w:t>AR</w:t>
      </w:r>
      <w:r w:rsidR="00747129">
        <w:rPr>
          <w:rFonts w:asciiTheme="majorBidi" w:hAnsiTheme="majorBidi" w:cstheme="majorBidi"/>
          <w:b w:val="0"/>
          <w:bCs w:val="0"/>
          <w:sz w:val="24"/>
          <w:szCs w:val="24"/>
        </w:rPr>
        <w:t xml:space="preserve"> scientific</w:t>
      </w:r>
      <w:r w:rsidR="00B72EB4">
        <w:rPr>
          <w:rFonts w:asciiTheme="majorBidi" w:hAnsiTheme="majorBidi" w:cstheme="majorBidi"/>
          <w:b w:val="0"/>
          <w:bCs w:val="0"/>
          <w:sz w:val="24"/>
          <w:szCs w:val="24"/>
        </w:rPr>
        <w:t xml:space="preserve"> committee</w:t>
      </w:r>
      <w:r w:rsidR="00F06F65" w:rsidRPr="00F06F65">
        <w:rPr>
          <w:rFonts w:asciiTheme="majorBidi" w:hAnsiTheme="majorBidi" w:cstheme="majorBidi"/>
          <w:b w:val="0"/>
          <w:bCs w:val="0"/>
          <w:sz w:val="24"/>
          <w:szCs w:val="24"/>
        </w:rPr>
        <w:t xml:space="preserve"> </w:t>
      </w:r>
      <w:r w:rsidR="00F06F65">
        <w:rPr>
          <w:rFonts w:asciiTheme="majorBidi" w:hAnsiTheme="majorBidi" w:cstheme="majorBidi"/>
          <w:b w:val="0"/>
          <w:bCs w:val="0"/>
          <w:sz w:val="24"/>
          <w:szCs w:val="24"/>
        </w:rPr>
        <w:t xml:space="preserve">undertakes to conduct the </w:t>
      </w:r>
      <w:r w:rsidR="003C52BB">
        <w:rPr>
          <w:rFonts w:asciiTheme="majorBidi" w:hAnsiTheme="majorBidi" w:cstheme="majorBidi"/>
          <w:b w:val="0"/>
          <w:bCs w:val="0"/>
          <w:sz w:val="24"/>
          <w:szCs w:val="24"/>
        </w:rPr>
        <w:t xml:space="preserve">collaborative </w:t>
      </w:r>
      <w:r w:rsidR="00F06F65">
        <w:rPr>
          <w:rFonts w:asciiTheme="majorBidi" w:hAnsiTheme="majorBidi" w:cstheme="majorBidi"/>
          <w:b w:val="0"/>
          <w:bCs w:val="0"/>
          <w:sz w:val="24"/>
          <w:szCs w:val="24"/>
        </w:rPr>
        <w:t xml:space="preserve">research </w:t>
      </w:r>
      <w:r w:rsidR="00C1145F">
        <w:rPr>
          <w:rFonts w:asciiTheme="majorBidi" w:hAnsiTheme="majorBidi" w:cstheme="majorBidi"/>
          <w:b w:val="0"/>
          <w:bCs w:val="0"/>
          <w:sz w:val="24"/>
          <w:szCs w:val="24"/>
          <w:lang w:bidi="ar-SA"/>
        </w:rPr>
        <w:t xml:space="preserve">described in the attached Appendix A, SSR Statement of Work”, and will furnish the facilities necessary to carry out such Research. </w:t>
      </w:r>
      <w:r w:rsidR="003C52BB">
        <w:rPr>
          <w:rFonts w:asciiTheme="majorBidi" w:hAnsiTheme="majorBidi" w:cstheme="majorBidi"/>
          <w:b w:val="0"/>
          <w:bCs w:val="0"/>
          <w:sz w:val="24"/>
          <w:szCs w:val="24"/>
          <w:lang w:bidi="ar-SA"/>
        </w:rPr>
        <w:t>Participant</w:t>
      </w:r>
      <w:r w:rsidR="00255E4A">
        <w:rPr>
          <w:rFonts w:asciiTheme="majorBidi" w:hAnsiTheme="majorBidi" w:cstheme="majorBidi"/>
          <w:b w:val="0"/>
          <w:bCs w:val="0"/>
          <w:sz w:val="24"/>
          <w:szCs w:val="24"/>
          <w:lang w:bidi="ar-SA"/>
        </w:rPr>
        <w:t xml:space="preserve"> </w:t>
      </w:r>
      <w:r w:rsidR="00C1145F">
        <w:rPr>
          <w:rFonts w:asciiTheme="majorBidi" w:hAnsiTheme="majorBidi" w:cstheme="majorBidi"/>
          <w:b w:val="0"/>
          <w:bCs w:val="0"/>
          <w:sz w:val="24"/>
          <w:szCs w:val="24"/>
          <w:lang w:bidi="ar-SA"/>
        </w:rPr>
        <w:t xml:space="preserve">undertakes to conduct the research </w:t>
      </w:r>
      <w:r w:rsidR="00C422AB">
        <w:rPr>
          <w:rFonts w:asciiTheme="majorBidi" w:hAnsiTheme="majorBidi" w:cstheme="majorBidi"/>
          <w:b w:val="0"/>
          <w:bCs w:val="0"/>
          <w:sz w:val="24"/>
          <w:szCs w:val="24"/>
          <w:lang w:bidi="ar-SA"/>
        </w:rPr>
        <w:t>described in the attached Appendix B,</w:t>
      </w:r>
      <w:r w:rsidR="004C51F8">
        <w:rPr>
          <w:rFonts w:asciiTheme="majorBidi" w:hAnsiTheme="majorBidi" w:cstheme="majorBidi"/>
          <w:b w:val="0"/>
          <w:bCs w:val="0"/>
          <w:sz w:val="24"/>
          <w:szCs w:val="24"/>
          <w:lang w:bidi="ar-SA"/>
        </w:rPr>
        <w:t xml:space="preserve"> </w:t>
      </w:r>
      <w:r w:rsidR="00E67DB8">
        <w:rPr>
          <w:rFonts w:asciiTheme="majorBidi" w:hAnsiTheme="majorBidi" w:cstheme="majorBidi"/>
          <w:b w:val="0"/>
          <w:bCs w:val="0"/>
          <w:sz w:val="24"/>
          <w:szCs w:val="24"/>
        </w:rPr>
        <w:t>…………………………….</w:t>
      </w:r>
      <w:r w:rsidR="00E67DB8" w:rsidRPr="0089707F">
        <w:rPr>
          <w:rFonts w:asciiTheme="majorBidi" w:hAnsiTheme="majorBidi" w:cstheme="majorBidi"/>
          <w:sz w:val="24"/>
          <w:szCs w:val="24"/>
        </w:rPr>
        <w:t xml:space="preserve"> </w:t>
      </w:r>
      <w:r w:rsidR="00C422AB">
        <w:rPr>
          <w:rFonts w:asciiTheme="majorBidi" w:hAnsiTheme="majorBidi" w:cstheme="majorBidi"/>
          <w:b w:val="0"/>
          <w:bCs w:val="0"/>
          <w:sz w:val="24"/>
          <w:szCs w:val="24"/>
          <w:lang w:bidi="ar-SA"/>
        </w:rPr>
        <w:t>Hospital Statement of Work, and will furnish the facilities necessary to carry out such Research.</w:t>
      </w:r>
    </w:p>
    <w:p w14:paraId="2B8E0234" w14:textId="77777777" w:rsidR="00F06792" w:rsidRPr="00765BD1" w:rsidRDefault="00F06792" w:rsidP="00F06792">
      <w:pPr>
        <w:ind w:right="567"/>
        <w:jc w:val="both"/>
        <w:rPr>
          <w:rFonts w:asciiTheme="majorBidi" w:hAnsiTheme="majorBidi" w:cstheme="majorBidi"/>
        </w:rPr>
      </w:pPr>
    </w:p>
    <w:p w14:paraId="5A843049" w14:textId="206D83FC" w:rsidR="00F06F65" w:rsidRPr="00F06792" w:rsidRDefault="00211FA0" w:rsidP="001E7E4E">
      <w:pPr>
        <w:pStyle w:val="ListParagraph"/>
        <w:numPr>
          <w:ilvl w:val="0"/>
          <w:numId w:val="22"/>
        </w:numPr>
        <w:spacing w:before="0" w:beforeAutospacing="0" w:after="0" w:afterAutospacing="0"/>
        <w:ind w:left="567" w:right="567" w:hanging="357"/>
        <w:jc w:val="both"/>
        <w:rPr>
          <w:rFonts w:asciiTheme="majorBidi" w:hAnsiTheme="majorBidi" w:cstheme="majorBidi"/>
          <w:sz w:val="24"/>
          <w:szCs w:val="24"/>
        </w:rPr>
      </w:pPr>
      <w:r w:rsidRPr="00F06792">
        <w:rPr>
          <w:rFonts w:asciiTheme="majorBidi" w:hAnsiTheme="majorBidi" w:cstheme="majorBidi"/>
          <w:sz w:val="24"/>
          <w:szCs w:val="24"/>
        </w:rPr>
        <w:t>Principal Investigators</w:t>
      </w:r>
      <w:r w:rsidR="00F6344D" w:rsidRPr="00F06792">
        <w:rPr>
          <w:rFonts w:asciiTheme="majorBidi" w:hAnsiTheme="majorBidi" w:cstheme="majorBidi"/>
          <w:sz w:val="24"/>
          <w:szCs w:val="24"/>
        </w:rPr>
        <w:t xml:space="preserve"> and Authorship</w:t>
      </w:r>
      <w:r w:rsidRPr="00F06792">
        <w:rPr>
          <w:rFonts w:asciiTheme="majorBidi" w:hAnsiTheme="majorBidi" w:cstheme="majorBidi"/>
          <w:sz w:val="24"/>
          <w:szCs w:val="24"/>
        </w:rPr>
        <w:t>:</w:t>
      </w:r>
      <w:r w:rsidR="00765BD1" w:rsidRPr="00F06792">
        <w:rPr>
          <w:rFonts w:asciiTheme="majorBidi" w:hAnsiTheme="majorBidi" w:cstheme="majorBidi"/>
          <w:sz w:val="24"/>
          <w:szCs w:val="24"/>
        </w:rPr>
        <w:t xml:space="preserve"> </w:t>
      </w:r>
    </w:p>
    <w:p w14:paraId="5F74AEAA" w14:textId="190BD65E" w:rsidR="00765BD1" w:rsidRDefault="00F6344D" w:rsidP="004C51F8">
      <w:pPr>
        <w:pStyle w:val="Heading3"/>
        <w:numPr>
          <w:ilvl w:val="0"/>
          <w:numId w:val="24"/>
        </w:numPr>
        <w:spacing w:before="240" w:beforeAutospacing="0"/>
        <w:ind w:left="680" w:right="567"/>
        <w:jc w:val="both"/>
        <w:rPr>
          <w:rFonts w:asciiTheme="majorBidi" w:hAnsiTheme="majorBidi" w:cstheme="majorBidi"/>
          <w:sz w:val="24"/>
          <w:szCs w:val="24"/>
        </w:rPr>
      </w:pPr>
      <w:r w:rsidRPr="001E7E4E">
        <w:rPr>
          <w:rFonts w:asciiTheme="majorBidi" w:hAnsiTheme="majorBidi" w:cstheme="majorBidi"/>
          <w:sz w:val="24"/>
          <w:szCs w:val="24"/>
        </w:rPr>
        <w:t>If t</w:t>
      </w:r>
      <w:r w:rsidR="00211FA0" w:rsidRPr="001E7E4E">
        <w:rPr>
          <w:rFonts w:asciiTheme="majorBidi" w:hAnsiTheme="majorBidi" w:cstheme="majorBidi"/>
          <w:sz w:val="24"/>
          <w:szCs w:val="24"/>
        </w:rPr>
        <w:t xml:space="preserve">he </w:t>
      </w:r>
      <w:r w:rsidR="003C52BB" w:rsidRPr="001E7E4E">
        <w:rPr>
          <w:rFonts w:asciiTheme="majorBidi" w:hAnsiTheme="majorBidi" w:cstheme="majorBidi"/>
          <w:sz w:val="24"/>
          <w:szCs w:val="24"/>
          <w:lang w:bidi="ar-SA"/>
        </w:rPr>
        <w:t>collaborative</w:t>
      </w:r>
      <w:r w:rsidR="00211FA0" w:rsidRPr="001E7E4E">
        <w:rPr>
          <w:rFonts w:asciiTheme="majorBidi" w:hAnsiTheme="majorBidi" w:cstheme="majorBidi"/>
          <w:sz w:val="24"/>
          <w:szCs w:val="24"/>
        </w:rPr>
        <w:t xml:space="preserve"> </w:t>
      </w:r>
      <w:r w:rsidR="003C52BB" w:rsidRPr="001E7E4E">
        <w:rPr>
          <w:rFonts w:asciiTheme="majorBidi" w:hAnsiTheme="majorBidi" w:cstheme="majorBidi"/>
          <w:sz w:val="24"/>
          <w:szCs w:val="24"/>
        </w:rPr>
        <w:t>r</w:t>
      </w:r>
      <w:r w:rsidR="00211FA0" w:rsidRPr="001E7E4E">
        <w:rPr>
          <w:rFonts w:asciiTheme="majorBidi" w:hAnsiTheme="majorBidi" w:cstheme="majorBidi"/>
          <w:sz w:val="24"/>
          <w:szCs w:val="24"/>
        </w:rPr>
        <w:t xml:space="preserve">esearch </w:t>
      </w:r>
      <w:r w:rsidR="006853B4" w:rsidRPr="001E7E4E">
        <w:rPr>
          <w:rFonts w:asciiTheme="majorBidi" w:hAnsiTheme="majorBidi" w:cstheme="majorBidi"/>
          <w:sz w:val="24"/>
          <w:szCs w:val="24"/>
        </w:rPr>
        <w:t>is</w:t>
      </w:r>
      <w:r w:rsidRPr="001E7E4E">
        <w:rPr>
          <w:rFonts w:asciiTheme="majorBidi" w:hAnsiTheme="majorBidi" w:cstheme="majorBidi"/>
          <w:sz w:val="24"/>
          <w:szCs w:val="24"/>
        </w:rPr>
        <w:t xml:space="preserve"> initiated by S</w:t>
      </w:r>
      <w:r w:rsidR="005628A1" w:rsidRPr="001E7E4E">
        <w:rPr>
          <w:rFonts w:asciiTheme="majorBidi" w:hAnsiTheme="majorBidi" w:cstheme="majorBidi"/>
          <w:sz w:val="24"/>
          <w:szCs w:val="24"/>
        </w:rPr>
        <w:t>A</w:t>
      </w:r>
      <w:r w:rsidRPr="001E7E4E">
        <w:rPr>
          <w:rFonts w:asciiTheme="majorBidi" w:hAnsiTheme="majorBidi" w:cstheme="majorBidi"/>
          <w:sz w:val="24"/>
          <w:szCs w:val="24"/>
        </w:rPr>
        <w:t xml:space="preserve">R member, the </w:t>
      </w:r>
      <w:r w:rsidRPr="001E7E4E">
        <w:rPr>
          <w:rFonts w:asciiTheme="majorBidi" w:hAnsiTheme="majorBidi" w:cstheme="majorBidi"/>
          <w:sz w:val="24"/>
          <w:szCs w:val="24"/>
          <w:lang w:bidi="ar-SA"/>
        </w:rPr>
        <w:t>collaborative</w:t>
      </w:r>
      <w:r w:rsidRPr="001E7E4E">
        <w:rPr>
          <w:rFonts w:asciiTheme="majorBidi" w:hAnsiTheme="majorBidi" w:cstheme="majorBidi"/>
          <w:sz w:val="24"/>
          <w:szCs w:val="24"/>
        </w:rPr>
        <w:t xml:space="preserve"> research </w:t>
      </w:r>
      <w:r w:rsidR="00211FA0" w:rsidRPr="001E7E4E">
        <w:rPr>
          <w:rFonts w:asciiTheme="majorBidi" w:hAnsiTheme="majorBidi" w:cstheme="majorBidi"/>
          <w:sz w:val="24"/>
          <w:szCs w:val="24"/>
        </w:rPr>
        <w:t xml:space="preserve">will be under the direction of </w:t>
      </w:r>
      <w:r w:rsidR="00E67DB8" w:rsidRPr="001E7E4E">
        <w:rPr>
          <w:rFonts w:asciiTheme="majorBidi" w:hAnsiTheme="majorBidi" w:cstheme="majorBidi"/>
          <w:sz w:val="24"/>
          <w:szCs w:val="24"/>
        </w:rPr>
        <w:t>…</w:t>
      </w:r>
      <w:r w:rsidR="00211FA0" w:rsidRPr="001E7E4E">
        <w:rPr>
          <w:rFonts w:asciiTheme="majorBidi" w:hAnsiTheme="majorBidi" w:cstheme="majorBidi"/>
          <w:sz w:val="24"/>
          <w:szCs w:val="24"/>
        </w:rPr>
        <w:t>…</w:t>
      </w:r>
      <w:r w:rsidR="009F08DF">
        <w:rPr>
          <w:rFonts w:asciiTheme="majorBidi" w:hAnsiTheme="majorBidi" w:cstheme="majorBidi"/>
          <w:sz w:val="24"/>
          <w:szCs w:val="24"/>
        </w:rPr>
        <w:t>……………</w:t>
      </w:r>
      <w:r w:rsidR="00E67DB8" w:rsidRPr="001E7E4E">
        <w:rPr>
          <w:rFonts w:asciiTheme="majorBidi" w:hAnsiTheme="majorBidi" w:cstheme="majorBidi"/>
          <w:sz w:val="24"/>
          <w:szCs w:val="24"/>
        </w:rPr>
        <w:t xml:space="preserve">…. </w:t>
      </w:r>
      <w:r w:rsidR="00211FA0" w:rsidRPr="001E7E4E">
        <w:rPr>
          <w:rFonts w:asciiTheme="majorBidi" w:hAnsiTheme="majorBidi" w:cstheme="majorBidi"/>
          <w:sz w:val="24"/>
          <w:szCs w:val="24"/>
        </w:rPr>
        <w:t>as Principal Investigator, who shall be responsible for the overall technical, scientific and programmatic aspects of SSR Research as well as for the coordination of research performed at the various study centers participating in this project. Th</w:t>
      </w:r>
      <w:r w:rsidR="003C52BB" w:rsidRPr="001E7E4E">
        <w:rPr>
          <w:rFonts w:asciiTheme="majorBidi" w:hAnsiTheme="majorBidi" w:cstheme="majorBidi"/>
          <w:sz w:val="24"/>
          <w:szCs w:val="24"/>
        </w:rPr>
        <w:t>e participating hospital r</w:t>
      </w:r>
      <w:r w:rsidR="00211FA0" w:rsidRPr="001E7E4E">
        <w:rPr>
          <w:rFonts w:asciiTheme="majorBidi" w:hAnsiTheme="majorBidi" w:cstheme="majorBidi"/>
          <w:sz w:val="24"/>
          <w:szCs w:val="24"/>
        </w:rPr>
        <w:t xml:space="preserve">esearch will be under the direction of Dr. </w:t>
      </w:r>
      <w:r w:rsidR="009F08DF">
        <w:rPr>
          <w:rFonts w:asciiTheme="majorBidi" w:hAnsiTheme="majorBidi" w:cstheme="majorBidi"/>
          <w:sz w:val="24"/>
          <w:szCs w:val="24"/>
        </w:rPr>
        <w:t>…</w:t>
      </w:r>
      <w:r w:rsidR="00E67DB8" w:rsidRPr="001E7E4E">
        <w:rPr>
          <w:rFonts w:asciiTheme="majorBidi" w:hAnsiTheme="majorBidi" w:cstheme="majorBidi"/>
          <w:sz w:val="24"/>
          <w:szCs w:val="24"/>
        </w:rPr>
        <w:t xml:space="preserve">…… </w:t>
      </w:r>
      <w:r w:rsidR="00211FA0" w:rsidRPr="001E7E4E">
        <w:rPr>
          <w:rFonts w:asciiTheme="majorBidi" w:hAnsiTheme="majorBidi" w:cstheme="majorBidi"/>
          <w:sz w:val="24"/>
          <w:szCs w:val="24"/>
        </w:rPr>
        <w:t xml:space="preserve">who shall be responsible </w:t>
      </w:r>
      <w:r w:rsidR="00EC67C9" w:rsidRPr="001E7E4E">
        <w:rPr>
          <w:rFonts w:asciiTheme="majorBidi" w:hAnsiTheme="majorBidi" w:cstheme="majorBidi"/>
          <w:sz w:val="24"/>
          <w:szCs w:val="24"/>
        </w:rPr>
        <w:t>for the ov</w:t>
      </w:r>
      <w:r w:rsidR="009F08DF" w:rsidRPr="009F08DF">
        <w:rPr>
          <w:rFonts w:asciiTheme="majorBidi" w:hAnsiTheme="majorBidi" w:cstheme="majorBidi"/>
          <w:sz w:val="24"/>
          <w:szCs w:val="24"/>
        </w:rPr>
        <w:t xml:space="preserve">erall technical, scientific and </w:t>
      </w:r>
      <w:r w:rsidR="00EC67C9" w:rsidRPr="001E7E4E">
        <w:rPr>
          <w:rFonts w:asciiTheme="majorBidi" w:hAnsiTheme="majorBidi" w:cstheme="majorBidi"/>
          <w:sz w:val="24"/>
          <w:szCs w:val="24"/>
        </w:rPr>
        <w:t xml:space="preserve">programmatic aspects of the </w:t>
      </w:r>
      <w:r w:rsidR="00765BD1" w:rsidRPr="001E7E4E">
        <w:rPr>
          <w:rFonts w:asciiTheme="majorBidi" w:hAnsiTheme="majorBidi" w:cstheme="majorBidi"/>
          <w:sz w:val="24"/>
          <w:szCs w:val="24"/>
        </w:rPr>
        <w:t>participating hospital.</w:t>
      </w:r>
    </w:p>
    <w:p w14:paraId="3787B2E0" w14:textId="7D3453B4" w:rsidR="005628A1" w:rsidRPr="009F08DF" w:rsidRDefault="001E7E4E" w:rsidP="004C51F8">
      <w:pPr>
        <w:pStyle w:val="Heading3"/>
        <w:numPr>
          <w:ilvl w:val="0"/>
          <w:numId w:val="0"/>
        </w:numPr>
        <w:spacing w:before="0" w:beforeAutospacing="0"/>
        <w:ind w:left="680" w:right="567"/>
        <w:jc w:val="both"/>
        <w:rPr>
          <w:rFonts w:asciiTheme="majorBidi" w:hAnsiTheme="majorBidi" w:cstheme="majorBidi"/>
          <w:sz w:val="24"/>
          <w:szCs w:val="24"/>
        </w:rPr>
      </w:pPr>
      <w:r w:rsidRPr="009F08DF">
        <w:rPr>
          <w:rFonts w:asciiTheme="majorBidi" w:hAnsiTheme="majorBidi" w:cstheme="majorBidi"/>
          <w:sz w:val="24"/>
          <w:szCs w:val="24"/>
        </w:rPr>
        <w:t>Principal Investigator</w:t>
      </w:r>
      <w:r w:rsidR="00F6344D" w:rsidRPr="009F08DF">
        <w:rPr>
          <w:rFonts w:asciiTheme="majorBidi" w:hAnsiTheme="majorBidi" w:cstheme="majorBidi"/>
          <w:sz w:val="24"/>
          <w:szCs w:val="24"/>
        </w:rPr>
        <w:t xml:space="preserve"> will be the</w:t>
      </w:r>
      <w:r w:rsidR="005628A1" w:rsidRPr="009F08DF">
        <w:rPr>
          <w:rFonts w:asciiTheme="majorBidi" w:hAnsiTheme="majorBidi" w:cstheme="majorBidi"/>
          <w:sz w:val="24"/>
          <w:szCs w:val="24"/>
        </w:rPr>
        <w:t xml:space="preserve"> </w:t>
      </w:r>
      <w:r w:rsidR="00F6344D" w:rsidRPr="009F08DF">
        <w:rPr>
          <w:rFonts w:asciiTheme="majorBidi" w:hAnsiTheme="majorBidi" w:cstheme="majorBidi"/>
          <w:sz w:val="24"/>
          <w:szCs w:val="24"/>
        </w:rPr>
        <w:t>corresponding author</w:t>
      </w:r>
      <w:r w:rsidR="005628A1" w:rsidRPr="009F08DF">
        <w:rPr>
          <w:rFonts w:asciiTheme="majorBidi" w:hAnsiTheme="majorBidi" w:cstheme="majorBidi"/>
          <w:sz w:val="24"/>
          <w:szCs w:val="24"/>
        </w:rPr>
        <w:t xml:space="preserve"> and the first name unless he/ she prefers to be the last</w:t>
      </w:r>
      <w:r w:rsidR="00F6344D" w:rsidRPr="009F08DF">
        <w:rPr>
          <w:rFonts w:asciiTheme="majorBidi" w:hAnsiTheme="majorBidi" w:cstheme="majorBidi"/>
          <w:sz w:val="24"/>
          <w:szCs w:val="24"/>
        </w:rPr>
        <w:t xml:space="preserve">. </w:t>
      </w:r>
      <w:r w:rsidR="005628A1" w:rsidRPr="009F08DF">
        <w:rPr>
          <w:rFonts w:asciiTheme="majorBidi" w:hAnsiTheme="majorBidi" w:cstheme="majorBidi"/>
          <w:sz w:val="24"/>
          <w:szCs w:val="24"/>
        </w:rPr>
        <w:t>Other p</w:t>
      </w:r>
      <w:r w:rsidR="00F6344D" w:rsidRPr="009F08DF">
        <w:rPr>
          <w:rFonts w:asciiTheme="majorBidi" w:hAnsiTheme="majorBidi" w:cstheme="majorBidi"/>
          <w:sz w:val="24"/>
          <w:szCs w:val="24"/>
        </w:rPr>
        <w:t xml:space="preserve">articipants will be co-authors </w:t>
      </w:r>
      <w:r w:rsidR="005628A1" w:rsidRPr="009F08DF">
        <w:rPr>
          <w:rFonts w:asciiTheme="majorBidi" w:hAnsiTheme="majorBidi" w:cstheme="majorBidi"/>
          <w:sz w:val="24"/>
          <w:szCs w:val="24"/>
        </w:rPr>
        <w:t xml:space="preserve">and their names will be arranged according to the number of enrolled patients </w:t>
      </w:r>
      <w:r w:rsidR="00841623" w:rsidRPr="009F08DF">
        <w:rPr>
          <w:rFonts w:asciiTheme="majorBidi" w:hAnsiTheme="majorBidi" w:cstheme="majorBidi"/>
          <w:sz w:val="24"/>
          <w:szCs w:val="24"/>
        </w:rPr>
        <w:t xml:space="preserve">(minimum 100 patients) </w:t>
      </w:r>
      <w:r w:rsidR="005628A1" w:rsidRPr="009F08DF">
        <w:rPr>
          <w:rFonts w:asciiTheme="majorBidi" w:hAnsiTheme="majorBidi" w:cstheme="majorBidi"/>
          <w:sz w:val="24"/>
          <w:szCs w:val="24"/>
        </w:rPr>
        <w:t>from their hospitals.</w:t>
      </w:r>
      <w:r w:rsidR="00141C42" w:rsidRPr="009F08DF">
        <w:rPr>
          <w:rFonts w:asciiTheme="majorBidi" w:hAnsiTheme="majorBidi" w:cstheme="majorBidi"/>
          <w:sz w:val="24"/>
          <w:szCs w:val="24"/>
        </w:rPr>
        <w:t xml:space="preserve"> </w:t>
      </w:r>
      <w:r w:rsidR="00841623" w:rsidRPr="009F08DF">
        <w:rPr>
          <w:rFonts w:asciiTheme="majorBidi" w:hAnsiTheme="majorBidi" w:cstheme="majorBidi"/>
          <w:sz w:val="24"/>
          <w:szCs w:val="24"/>
        </w:rPr>
        <w:t xml:space="preserve"> </w:t>
      </w:r>
    </w:p>
    <w:p w14:paraId="4BF621FE" w14:textId="77777777" w:rsidR="004C51F8" w:rsidRDefault="005628A1" w:rsidP="004C51F8">
      <w:pPr>
        <w:pStyle w:val="Heading3"/>
        <w:numPr>
          <w:ilvl w:val="0"/>
          <w:numId w:val="24"/>
        </w:numPr>
        <w:spacing w:before="0" w:beforeAutospacing="0"/>
        <w:ind w:left="680" w:right="567"/>
        <w:jc w:val="both"/>
        <w:rPr>
          <w:sz w:val="24"/>
          <w:szCs w:val="24"/>
        </w:rPr>
      </w:pPr>
      <w:r w:rsidRPr="00F06792">
        <w:rPr>
          <w:rFonts w:asciiTheme="majorBidi" w:hAnsiTheme="majorBidi" w:cstheme="majorBidi"/>
          <w:sz w:val="24"/>
          <w:szCs w:val="24"/>
        </w:rPr>
        <w:t xml:space="preserve">If the </w:t>
      </w:r>
      <w:r w:rsidRPr="00F06792">
        <w:rPr>
          <w:rFonts w:asciiTheme="majorBidi" w:hAnsiTheme="majorBidi" w:cstheme="majorBidi"/>
          <w:sz w:val="24"/>
          <w:szCs w:val="24"/>
          <w:lang w:bidi="ar-SA"/>
        </w:rPr>
        <w:t>collaborative</w:t>
      </w:r>
      <w:r w:rsidRPr="00F06792">
        <w:rPr>
          <w:rFonts w:asciiTheme="majorBidi" w:hAnsiTheme="majorBidi" w:cstheme="majorBidi"/>
          <w:sz w:val="24"/>
          <w:szCs w:val="24"/>
        </w:rPr>
        <w:t xml:space="preserve"> research </w:t>
      </w:r>
      <w:r w:rsidR="006853B4" w:rsidRPr="00F06792">
        <w:rPr>
          <w:rFonts w:asciiTheme="majorBidi" w:hAnsiTheme="majorBidi" w:cstheme="majorBidi"/>
          <w:sz w:val="24"/>
          <w:szCs w:val="24"/>
        </w:rPr>
        <w:t>is</w:t>
      </w:r>
      <w:r w:rsidRPr="00F06792">
        <w:rPr>
          <w:rFonts w:asciiTheme="majorBidi" w:hAnsiTheme="majorBidi" w:cstheme="majorBidi"/>
          <w:sz w:val="24"/>
          <w:szCs w:val="24"/>
        </w:rPr>
        <w:t xml:space="preserve"> initiated by SSR member, </w:t>
      </w:r>
      <w:r w:rsidR="006853B4" w:rsidRPr="00F06792">
        <w:rPr>
          <w:rFonts w:asciiTheme="majorBidi" w:hAnsiTheme="majorBidi" w:cstheme="majorBidi"/>
          <w:sz w:val="24"/>
          <w:szCs w:val="24"/>
        </w:rPr>
        <w:t>upon the acceptance</w:t>
      </w:r>
      <w:r w:rsidR="00841623" w:rsidRPr="00F06792">
        <w:rPr>
          <w:rFonts w:asciiTheme="majorBidi" w:hAnsiTheme="majorBidi" w:cstheme="majorBidi"/>
          <w:sz w:val="24"/>
          <w:szCs w:val="24"/>
        </w:rPr>
        <w:t xml:space="preserve"> and approval by SAR</w:t>
      </w:r>
      <w:r w:rsidR="00142252">
        <w:rPr>
          <w:rFonts w:asciiTheme="majorBidi" w:hAnsiTheme="majorBidi" w:cstheme="majorBidi"/>
          <w:sz w:val="24"/>
          <w:szCs w:val="24"/>
        </w:rPr>
        <w:t xml:space="preserve"> committee</w:t>
      </w:r>
      <w:r w:rsidR="006853B4" w:rsidRPr="00F06792">
        <w:rPr>
          <w:rFonts w:asciiTheme="majorBidi" w:hAnsiTheme="majorBidi" w:cstheme="majorBidi"/>
          <w:sz w:val="24"/>
          <w:szCs w:val="24"/>
        </w:rPr>
        <w:t xml:space="preserve">, </w:t>
      </w:r>
      <w:r w:rsidR="00E21797" w:rsidRPr="00F06792">
        <w:rPr>
          <w:rFonts w:asciiTheme="majorBidi" w:hAnsiTheme="majorBidi" w:cstheme="majorBidi"/>
          <w:sz w:val="24"/>
          <w:szCs w:val="24"/>
        </w:rPr>
        <w:t>he/ she</w:t>
      </w:r>
      <w:r w:rsidR="00E21797" w:rsidRPr="00F06792">
        <w:rPr>
          <w:sz w:val="24"/>
          <w:szCs w:val="24"/>
        </w:rPr>
        <w:t xml:space="preserve">, at minimum, assume all those responsibilities assigned to </w:t>
      </w:r>
      <w:r w:rsidR="001E7E4E" w:rsidRPr="00F06792">
        <w:rPr>
          <w:rFonts w:asciiTheme="majorBidi" w:hAnsiTheme="majorBidi" w:cstheme="majorBidi"/>
          <w:sz w:val="24"/>
          <w:szCs w:val="24"/>
        </w:rPr>
        <w:t>Principal Investigator</w:t>
      </w:r>
      <w:r w:rsidR="00E21797" w:rsidRPr="00F06792">
        <w:rPr>
          <w:sz w:val="24"/>
          <w:szCs w:val="24"/>
        </w:rPr>
        <w:t xml:space="preserve"> by the relevant regulations governing the conduct of clinical investigations.</w:t>
      </w:r>
      <w:r w:rsidR="006853B4" w:rsidRPr="00F06792">
        <w:rPr>
          <w:sz w:val="24"/>
          <w:szCs w:val="24"/>
        </w:rPr>
        <w:t xml:space="preserve"> </w:t>
      </w:r>
    </w:p>
    <w:p w14:paraId="00738B50" w14:textId="7584FD53" w:rsidR="004C51F8" w:rsidRPr="004C51F8" w:rsidRDefault="001E7E4E" w:rsidP="004C51F8">
      <w:pPr>
        <w:pStyle w:val="Heading3"/>
        <w:numPr>
          <w:ilvl w:val="0"/>
          <w:numId w:val="24"/>
        </w:numPr>
        <w:spacing w:before="0" w:beforeAutospacing="0"/>
        <w:ind w:left="680" w:right="567"/>
        <w:jc w:val="both"/>
        <w:rPr>
          <w:sz w:val="24"/>
          <w:szCs w:val="24"/>
        </w:rPr>
      </w:pPr>
      <w:r w:rsidRPr="004C51F8">
        <w:rPr>
          <w:rFonts w:asciiTheme="majorBidi" w:hAnsiTheme="majorBidi" w:cstheme="majorBidi"/>
        </w:rPr>
        <w:t>Principal Investigator is</w:t>
      </w:r>
      <w:r w:rsidR="007808C3" w:rsidRPr="004C51F8">
        <w:rPr>
          <w:rFonts w:asciiTheme="majorBidi" w:hAnsiTheme="majorBidi" w:cstheme="majorBidi"/>
        </w:rPr>
        <w:t xml:space="preserve"> encouraged to publish the results of their research.</w:t>
      </w:r>
      <w:r w:rsidR="007808C3" w:rsidRPr="004C51F8">
        <w:rPr>
          <w:rFonts w:asciiTheme="majorBidi" w:hAnsiTheme="majorBidi" w:cstheme="majorBidi"/>
          <w:rtl/>
        </w:rPr>
        <w:t xml:space="preserve"> </w:t>
      </w:r>
      <w:r w:rsidR="004C51F8">
        <w:rPr>
          <w:rFonts w:asciiTheme="majorBidi" w:hAnsiTheme="majorBidi" w:cstheme="majorBidi"/>
        </w:rPr>
        <w:t xml:space="preserve">SSR should </w:t>
      </w:r>
      <w:r w:rsidR="007808C3" w:rsidRPr="004C51F8">
        <w:rPr>
          <w:rFonts w:asciiTheme="majorBidi" w:hAnsiTheme="majorBidi" w:cstheme="majorBidi"/>
        </w:rPr>
        <w:t>be acknowledged</w:t>
      </w:r>
      <w:r w:rsidRPr="004C51F8">
        <w:rPr>
          <w:rFonts w:asciiTheme="majorBidi" w:hAnsiTheme="majorBidi" w:cstheme="majorBidi"/>
        </w:rPr>
        <w:t xml:space="preserve"> in all published materials that generated from SAR</w:t>
      </w:r>
      <w:r w:rsidR="007808C3" w:rsidRPr="004C51F8">
        <w:rPr>
          <w:rFonts w:asciiTheme="majorBidi" w:hAnsiTheme="majorBidi" w:cstheme="majorBidi"/>
        </w:rPr>
        <w:t>.</w:t>
      </w:r>
    </w:p>
    <w:p w14:paraId="1C5DA918" w14:textId="6BB43B13" w:rsidR="002C4C1C" w:rsidRPr="004C51F8" w:rsidRDefault="001E7E4E" w:rsidP="004C51F8">
      <w:pPr>
        <w:pStyle w:val="Heading3"/>
        <w:numPr>
          <w:ilvl w:val="0"/>
          <w:numId w:val="0"/>
        </w:numPr>
        <w:spacing w:before="0" w:beforeAutospacing="0"/>
        <w:ind w:left="680" w:right="567"/>
        <w:jc w:val="both"/>
        <w:rPr>
          <w:sz w:val="24"/>
          <w:szCs w:val="24"/>
        </w:rPr>
      </w:pPr>
      <w:r w:rsidRPr="004C51F8">
        <w:rPr>
          <w:rFonts w:asciiTheme="majorBidi" w:hAnsiTheme="majorBidi" w:cstheme="majorBidi"/>
        </w:rPr>
        <w:t>Principal Investigator</w:t>
      </w:r>
      <w:r w:rsidR="002C4C1C" w:rsidRPr="004C51F8">
        <w:rPr>
          <w:rFonts w:asciiTheme="majorBidi" w:hAnsiTheme="majorBidi" w:cstheme="majorBidi"/>
        </w:rPr>
        <w:t>, in consultation with SAR/SSR, is free to arrange for copyright when publications or similar materials are developed from work under this Agreement.</w:t>
      </w:r>
    </w:p>
    <w:p w14:paraId="61770894" w14:textId="2E90FB98" w:rsidR="0037489C" w:rsidRDefault="0037489C" w:rsidP="00F06792">
      <w:pPr>
        <w:ind w:left="567" w:right="567"/>
        <w:jc w:val="both"/>
        <w:rPr>
          <w:rFonts w:asciiTheme="majorBidi" w:hAnsiTheme="majorBidi" w:cstheme="majorBidi"/>
        </w:rPr>
      </w:pPr>
    </w:p>
    <w:p w14:paraId="44831DA4" w14:textId="77777777" w:rsidR="0037489C" w:rsidRPr="0037489C" w:rsidRDefault="0037489C" w:rsidP="00F06792">
      <w:pPr>
        <w:ind w:left="567" w:right="567"/>
        <w:jc w:val="both"/>
        <w:rPr>
          <w:b/>
          <w:bCs/>
        </w:rPr>
      </w:pPr>
      <w:r w:rsidRPr="0037489C">
        <w:rPr>
          <w:b/>
          <w:bCs/>
        </w:rPr>
        <w:t xml:space="preserve">Independent Analysis; Publication. </w:t>
      </w:r>
    </w:p>
    <w:p w14:paraId="7010BDD1" w14:textId="3ECBCFCB" w:rsidR="0037489C" w:rsidRPr="009C4AFB" w:rsidRDefault="0037489C" w:rsidP="004C51F8">
      <w:pPr>
        <w:spacing w:before="240"/>
        <w:ind w:left="567" w:right="567"/>
        <w:jc w:val="both"/>
        <w:rPr>
          <w:lang w:val="en-US"/>
        </w:rPr>
      </w:pPr>
      <w:r>
        <w:t xml:space="preserve">Participant may perform </w:t>
      </w:r>
      <w:r w:rsidR="009C4AFB">
        <w:rPr>
          <w:lang w:val="en-US"/>
        </w:rPr>
        <w:t>his/ her</w:t>
      </w:r>
      <w:r>
        <w:t xml:space="preserve"> own independent analysis of any of the Participant’s </w:t>
      </w:r>
      <w:r>
        <w:rPr>
          <w:lang w:val="en-US"/>
        </w:rPr>
        <w:t>d</w:t>
      </w:r>
      <w:proofErr w:type="spellStart"/>
      <w:r>
        <w:t>ata</w:t>
      </w:r>
      <w:proofErr w:type="spellEnd"/>
      <w:r>
        <w:t xml:space="preserve">, and may publish or otherwise present the results of that analysis, so long as such analysis is based upon Participant </w:t>
      </w:r>
      <w:r>
        <w:rPr>
          <w:lang w:val="en-US"/>
        </w:rPr>
        <w:t>d</w:t>
      </w:r>
      <w:proofErr w:type="spellStart"/>
      <w:r>
        <w:t>ata</w:t>
      </w:r>
      <w:proofErr w:type="spellEnd"/>
      <w:r>
        <w:t xml:space="preserve"> alone and does not include aggregate or de-identified data of other Participants.</w:t>
      </w:r>
      <w:r w:rsidR="009C4AFB">
        <w:rPr>
          <w:lang w:val="en-US"/>
        </w:rPr>
        <w:t xml:space="preserve"> However, Participant is </w:t>
      </w:r>
      <w:r w:rsidR="009C4AFB" w:rsidRPr="00F06792">
        <w:rPr>
          <w:rFonts w:asciiTheme="majorBidi" w:hAnsiTheme="majorBidi" w:cstheme="majorBidi"/>
        </w:rPr>
        <w:t>encouraged to</w:t>
      </w:r>
      <w:r w:rsidR="009C4AFB">
        <w:rPr>
          <w:rFonts w:asciiTheme="majorBidi" w:hAnsiTheme="majorBidi" w:cstheme="majorBidi"/>
          <w:lang w:val="en-US"/>
        </w:rPr>
        <w:t xml:space="preserve"> </w:t>
      </w:r>
      <w:r w:rsidR="009C4AFB" w:rsidRPr="00F06792">
        <w:rPr>
          <w:rFonts w:asciiTheme="majorBidi" w:hAnsiTheme="majorBidi" w:cstheme="majorBidi"/>
        </w:rPr>
        <w:t>acknowledge</w:t>
      </w:r>
      <w:r w:rsidR="009C4AFB">
        <w:rPr>
          <w:rFonts w:asciiTheme="majorBidi" w:hAnsiTheme="majorBidi" w:cstheme="majorBidi"/>
          <w:lang w:val="en-US"/>
        </w:rPr>
        <w:t xml:space="preserve"> SAR</w:t>
      </w:r>
      <w:r w:rsidR="009C4AFB" w:rsidRPr="00F06792">
        <w:rPr>
          <w:rFonts w:asciiTheme="majorBidi" w:hAnsiTheme="majorBidi" w:cstheme="majorBidi"/>
        </w:rPr>
        <w:t>.</w:t>
      </w:r>
    </w:p>
    <w:p w14:paraId="7EB0ADBA" w14:textId="77777777" w:rsidR="002C4C1C" w:rsidRPr="00841623" w:rsidRDefault="002C4C1C" w:rsidP="00F06792">
      <w:pPr>
        <w:ind w:right="567"/>
        <w:jc w:val="both"/>
      </w:pPr>
    </w:p>
    <w:p w14:paraId="389FAD65" w14:textId="75D3D26F" w:rsidR="005628A1" w:rsidRDefault="005738F4" w:rsidP="00F06792">
      <w:pPr>
        <w:ind w:left="567" w:right="567"/>
        <w:jc w:val="both"/>
        <w:rPr>
          <w:rFonts w:asciiTheme="majorBidi" w:hAnsiTheme="majorBidi" w:cstheme="majorBidi"/>
        </w:rPr>
      </w:pPr>
      <w:r>
        <w:rPr>
          <w:rFonts w:asciiTheme="majorBidi" w:hAnsiTheme="majorBidi" w:cstheme="majorBidi"/>
        </w:rPr>
        <w:t xml:space="preserve">Both </w:t>
      </w:r>
      <w:r w:rsidR="00362655">
        <w:rPr>
          <w:rFonts w:asciiTheme="majorBidi" w:hAnsiTheme="majorBidi" w:cstheme="majorBidi"/>
          <w:lang w:val="en-US"/>
        </w:rPr>
        <w:t>P</w:t>
      </w:r>
      <w:r>
        <w:rPr>
          <w:rFonts w:asciiTheme="majorBidi" w:hAnsiTheme="majorBidi" w:cstheme="majorBidi"/>
        </w:rPr>
        <w:t>arties shall, where appropriate, comply with</w:t>
      </w:r>
      <w:r w:rsidR="00141C42" w:rsidRPr="00141C42">
        <w:rPr>
          <w:rFonts w:asciiTheme="majorBidi" w:hAnsiTheme="majorBidi" w:cstheme="majorBidi"/>
        </w:rPr>
        <w:t xml:space="preserve"> the terms of this Agreement, International Conference on Harmonization Good Clinical Practice (ICH GCP) guidelines and applicable law.</w:t>
      </w:r>
    </w:p>
    <w:p w14:paraId="2956ED18" w14:textId="2C1D65A2" w:rsidR="005738F4" w:rsidRDefault="005738F4" w:rsidP="00F06792">
      <w:pPr>
        <w:ind w:left="567" w:right="567"/>
        <w:jc w:val="both"/>
        <w:rPr>
          <w:rFonts w:asciiTheme="majorBidi" w:hAnsiTheme="majorBidi" w:cstheme="majorBidi"/>
        </w:rPr>
      </w:pPr>
    </w:p>
    <w:p w14:paraId="7ED0BAC2" w14:textId="6BAEB760" w:rsidR="002C4C1C" w:rsidRPr="002C4C1C" w:rsidRDefault="002C4C1C" w:rsidP="00F06792">
      <w:pPr>
        <w:ind w:left="567" w:right="567"/>
        <w:jc w:val="both"/>
        <w:rPr>
          <w:rFonts w:asciiTheme="majorBidi" w:hAnsiTheme="majorBidi" w:cstheme="majorBidi"/>
          <w:b/>
          <w:bCs/>
        </w:rPr>
      </w:pPr>
      <w:r w:rsidRPr="002C4C1C">
        <w:rPr>
          <w:rFonts w:asciiTheme="majorBidi" w:hAnsiTheme="majorBidi" w:cstheme="majorBidi"/>
          <w:b/>
          <w:bCs/>
        </w:rPr>
        <w:t>Change of PI</w:t>
      </w:r>
      <w:r>
        <w:rPr>
          <w:rFonts w:asciiTheme="majorBidi" w:hAnsiTheme="majorBidi" w:cstheme="majorBidi"/>
          <w:b/>
          <w:bCs/>
        </w:rPr>
        <w:t>:</w:t>
      </w:r>
    </w:p>
    <w:p w14:paraId="52F3A4A4" w14:textId="1A44C216" w:rsidR="005738F4" w:rsidRDefault="005738F4" w:rsidP="004C51F8">
      <w:pPr>
        <w:spacing w:before="240"/>
        <w:ind w:left="567" w:right="567"/>
        <w:jc w:val="both"/>
        <w:rPr>
          <w:rFonts w:asciiTheme="majorBidi" w:hAnsiTheme="majorBidi" w:cstheme="majorBidi"/>
        </w:rPr>
      </w:pPr>
      <w:r>
        <w:rPr>
          <w:rFonts w:asciiTheme="majorBidi" w:hAnsiTheme="majorBidi" w:cstheme="majorBidi"/>
        </w:rPr>
        <w:t xml:space="preserve">Each </w:t>
      </w:r>
      <w:r w:rsidR="00362655">
        <w:rPr>
          <w:rFonts w:asciiTheme="majorBidi" w:hAnsiTheme="majorBidi" w:cstheme="majorBidi"/>
          <w:lang w:val="en-US"/>
        </w:rPr>
        <w:t>p</w:t>
      </w:r>
      <w:r>
        <w:rPr>
          <w:rFonts w:asciiTheme="majorBidi" w:hAnsiTheme="majorBidi" w:cstheme="majorBidi"/>
        </w:rPr>
        <w:t xml:space="preserve">arty shall promptly advise the other if for any reason the PI ceases to be available to work on the research project. If both </w:t>
      </w:r>
      <w:r w:rsidR="00362655">
        <w:rPr>
          <w:rFonts w:asciiTheme="majorBidi" w:hAnsiTheme="majorBidi" w:cstheme="majorBidi"/>
          <w:lang w:val="en-US"/>
        </w:rPr>
        <w:t>P</w:t>
      </w:r>
      <w:r>
        <w:rPr>
          <w:rFonts w:asciiTheme="majorBidi" w:hAnsiTheme="majorBidi" w:cstheme="majorBidi"/>
        </w:rPr>
        <w:t xml:space="preserve">arties cannot agree on a qualified replacement investigator, either </w:t>
      </w:r>
      <w:r w:rsidR="00362655">
        <w:rPr>
          <w:rFonts w:asciiTheme="majorBidi" w:hAnsiTheme="majorBidi" w:cstheme="majorBidi"/>
          <w:lang w:val="en-US"/>
        </w:rPr>
        <w:t>p</w:t>
      </w:r>
      <w:r>
        <w:rPr>
          <w:rFonts w:asciiTheme="majorBidi" w:hAnsiTheme="majorBidi" w:cstheme="majorBidi"/>
        </w:rPr>
        <w:t xml:space="preserve">arty may terminate this agreement on </w:t>
      </w:r>
      <w:r w:rsidR="009B68CA">
        <w:rPr>
          <w:rFonts w:asciiTheme="majorBidi" w:hAnsiTheme="majorBidi" w:cstheme="majorBidi"/>
          <w:lang w:val="en-US"/>
        </w:rPr>
        <w:t>3</w:t>
      </w:r>
      <w:r>
        <w:rPr>
          <w:rFonts w:asciiTheme="majorBidi" w:hAnsiTheme="majorBidi" w:cstheme="majorBidi"/>
        </w:rPr>
        <w:t>0 days written notice to the other.</w:t>
      </w:r>
      <w:r w:rsidR="002C4C1C">
        <w:rPr>
          <w:rFonts w:asciiTheme="majorBidi" w:hAnsiTheme="majorBidi" w:cstheme="majorBidi"/>
        </w:rPr>
        <w:t xml:space="preserve"> </w:t>
      </w:r>
    </w:p>
    <w:p w14:paraId="60B1603B" w14:textId="77777777" w:rsidR="0037489C" w:rsidRPr="00765BD1" w:rsidRDefault="0037489C" w:rsidP="00F06792">
      <w:pPr>
        <w:ind w:left="567" w:right="567"/>
        <w:jc w:val="both"/>
        <w:rPr>
          <w:rFonts w:asciiTheme="majorBidi" w:hAnsiTheme="majorBidi" w:cstheme="majorBidi"/>
        </w:rPr>
      </w:pPr>
    </w:p>
    <w:p w14:paraId="64B60E14" w14:textId="77777777" w:rsidR="00765BD1" w:rsidRDefault="00765BD1" w:rsidP="00F06792">
      <w:pPr>
        <w:pStyle w:val="ListParagraph"/>
        <w:numPr>
          <w:ilvl w:val="0"/>
          <w:numId w:val="22"/>
        </w:numPr>
        <w:spacing w:before="0" w:beforeAutospacing="0" w:after="0" w:afterAutospacing="0"/>
        <w:ind w:left="567" w:right="567" w:hanging="357"/>
        <w:jc w:val="both"/>
        <w:rPr>
          <w:rFonts w:asciiTheme="majorBidi" w:hAnsiTheme="majorBidi" w:cstheme="majorBidi"/>
          <w:sz w:val="24"/>
          <w:szCs w:val="24"/>
          <w:lang w:bidi="ar-SA"/>
        </w:rPr>
      </w:pPr>
      <w:r w:rsidRPr="00C422AB">
        <w:rPr>
          <w:rFonts w:asciiTheme="majorBidi" w:hAnsiTheme="majorBidi" w:cstheme="majorBidi"/>
          <w:sz w:val="24"/>
          <w:szCs w:val="24"/>
          <w:lang w:bidi="ar-SA"/>
        </w:rPr>
        <w:t xml:space="preserve">Period of Performance: </w:t>
      </w:r>
    </w:p>
    <w:p w14:paraId="3746F327" w14:textId="42F18267" w:rsidR="00765BD1" w:rsidRDefault="00765BD1" w:rsidP="00F06792">
      <w:pPr>
        <w:pStyle w:val="ListParagraph"/>
        <w:numPr>
          <w:ilvl w:val="0"/>
          <w:numId w:val="0"/>
        </w:numPr>
        <w:spacing w:before="0" w:beforeAutospacing="0" w:after="0" w:afterAutospacing="0"/>
        <w:ind w:left="567" w:right="567"/>
        <w:jc w:val="both"/>
        <w:rPr>
          <w:rFonts w:asciiTheme="majorBidi" w:hAnsiTheme="majorBidi" w:cstheme="majorBidi"/>
          <w:b w:val="0"/>
          <w:bCs w:val="0"/>
          <w:sz w:val="24"/>
          <w:szCs w:val="24"/>
          <w:lang w:bidi="ar-SA"/>
        </w:rPr>
      </w:pPr>
      <w:r w:rsidRPr="00C422AB">
        <w:rPr>
          <w:rFonts w:asciiTheme="majorBidi" w:hAnsiTheme="majorBidi" w:cstheme="majorBidi"/>
          <w:b w:val="0"/>
          <w:bCs w:val="0"/>
          <w:sz w:val="24"/>
          <w:szCs w:val="24"/>
          <w:lang w:bidi="ar-SA"/>
        </w:rPr>
        <w:t xml:space="preserve">The </w:t>
      </w:r>
      <w:r>
        <w:rPr>
          <w:rFonts w:asciiTheme="majorBidi" w:hAnsiTheme="majorBidi" w:cstheme="majorBidi"/>
          <w:b w:val="0"/>
          <w:bCs w:val="0"/>
          <w:sz w:val="24"/>
          <w:szCs w:val="24"/>
          <w:lang w:bidi="ar-SA"/>
        </w:rPr>
        <w:t xml:space="preserve">duration of this collaborative research is expected to be </w:t>
      </w:r>
      <w:r w:rsidR="00E67DB8">
        <w:rPr>
          <w:rFonts w:asciiTheme="majorBidi" w:hAnsiTheme="majorBidi" w:cstheme="majorBidi"/>
          <w:b w:val="0"/>
          <w:bCs w:val="0"/>
          <w:sz w:val="24"/>
          <w:szCs w:val="24"/>
        </w:rPr>
        <w:t>……</w:t>
      </w:r>
      <w:r w:rsidR="004C51F8">
        <w:rPr>
          <w:rFonts w:asciiTheme="majorBidi" w:hAnsiTheme="majorBidi" w:cstheme="majorBidi"/>
          <w:b w:val="0"/>
          <w:bCs w:val="0"/>
          <w:sz w:val="24"/>
          <w:szCs w:val="24"/>
        </w:rPr>
        <w:t>.......</w:t>
      </w:r>
      <w:r w:rsidR="00E67DB8">
        <w:rPr>
          <w:rFonts w:asciiTheme="majorBidi" w:hAnsiTheme="majorBidi" w:cstheme="majorBidi"/>
          <w:b w:val="0"/>
          <w:bCs w:val="0"/>
          <w:sz w:val="24"/>
          <w:szCs w:val="24"/>
        </w:rPr>
        <w:t>…</w:t>
      </w:r>
      <w:r>
        <w:rPr>
          <w:rFonts w:asciiTheme="majorBidi" w:hAnsiTheme="majorBidi" w:cstheme="majorBidi"/>
          <w:b w:val="0"/>
          <w:bCs w:val="0"/>
          <w:sz w:val="24"/>
          <w:szCs w:val="24"/>
          <w:lang w:bidi="ar-SA"/>
        </w:rPr>
        <w:t xml:space="preserve"> following review and approval of the relevant institutional Research Review Committees.</w:t>
      </w:r>
    </w:p>
    <w:p w14:paraId="37EAE97F" w14:textId="77777777" w:rsidR="00765BD1" w:rsidRDefault="00765BD1" w:rsidP="00F06792">
      <w:pPr>
        <w:pStyle w:val="ListParagraph"/>
        <w:numPr>
          <w:ilvl w:val="0"/>
          <w:numId w:val="0"/>
        </w:numPr>
        <w:spacing w:before="0" w:beforeAutospacing="0" w:after="0" w:afterAutospacing="0"/>
        <w:ind w:left="567" w:right="567"/>
        <w:jc w:val="both"/>
        <w:rPr>
          <w:rFonts w:asciiTheme="majorBidi" w:hAnsiTheme="majorBidi" w:cstheme="majorBidi"/>
          <w:b w:val="0"/>
          <w:bCs w:val="0"/>
          <w:sz w:val="24"/>
          <w:szCs w:val="24"/>
          <w:lang w:bidi="ar-SA"/>
        </w:rPr>
      </w:pPr>
    </w:p>
    <w:p w14:paraId="4A0C8E2B" w14:textId="77777777" w:rsidR="00765BD1" w:rsidRPr="002F0831" w:rsidRDefault="00765BD1" w:rsidP="00F06792">
      <w:pPr>
        <w:pStyle w:val="ListParagraph"/>
        <w:numPr>
          <w:ilvl w:val="0"/>
          <w:numId w:val="22"/>
        </w:numPr>
        <w:spacing w:before="0" w:beforeAutospacing="0" w:after="0" w:afterAutospacing="0"/>
        <w:ind w:left="567" w:right="567" w:hanging="357"/>
        <w:jc w:val="both"/>
        <w:rPr>
          <w:rFonts w:asciiTheme="majorBidi" w:hAnsiTheme="majorBidi" w:cstheme="majorBidi"/>
          <w:sz w:val="24"/>
          <w:szCs w:val="24"/>
          <w:lang w:bidi="ar-SA"/>
        </w:rPr>
      </w:pPr>
      <w:r w:rsidRPr="002F0831">
        <w:rPr>
          <w:rFonts w:asciiTheme="majorBidi" w:hAnsiTheme="majorBidi" w:cstheme="majorBidi"/>
          <w:sz w:val="24"/>
          <w:szCs w:val="24"/>
          <w:lang w:bidi="ar-SA"/>
        </w:rPr>
        <w:t>Total Estimated Costs:</w:t>
      </w:r>
    </w:p>
    <w:p w14:paraId="5EB6EA13" w14:textId="326A7EFA" w:rsidR="00765BD1" w:rsidRDefault="00765BD1" w:rsidP="00F06792">
      <w:pPr>
        <w:ind w:left="567" w:right="567"/>
        <w:jc w:val="both"/>
        <w:rPr>
          <w:rFonts w:asciiTheme="majorBidi" w:hAnsiTheme="majorBidi" w:cstheme="majorBidi"/>
        </w:rPr>
      </w:pPr>
      <w:r w:rsidRPr="002F0831">
        <w:rPr>
          <w:rFonts w:asciiTheme="majorBidi" w:hAnsiTheme="majorBidi" w:cstheme="majorBidi"/>
        </w:rPr>
        <w:t xml:space="preserve">Each </w:t>
      </w:r>
      <w:r>
        <w:rPr>
          <w:rFonts w:asciiTheme="majorBidi" w:hAnsiTheme="majorBidi" w:cstheme="majorBidi"/>
        </w:rPr>
        <w:t>participating hospital</w:t>
      </w:r>
      <w:r w:rsidRPr="002F0831">
        <w:rPr>
          <w:rFonts w:asciiTheme="majorBidi" w:hAnsiTheme="majorBidi" w:cstheme="majorBidi"/>
        </w:rPr>
        <w:t xml:space="preserve"> is responsible for covering their individual costs. However, SSR </w:t>
      </w:r>
      <w:r>
        <w:rPr>
          <w:rFonts w:asciiTheme="majorBidi" w:hAnsiTheme="majorBidi" w:cstheme="majorBidi"/>
        </w:rPr>
        <w:t>may</w:t>
      </w:r>
      <w:r w:rsidRPr="002F0831">
        <w:rPr>
          <w:rFonts w:asciiTheme="majorBidi" w:hAnsiTheme="majorBidi" w:cstheme="majorBidi"/>
        </w:rPr>
        <w:t xml:space="preserve"> provide</w:t>
      </w:r>
      <w:r>
        <w:rPr>
          <w:rFonts w:asciiTheme="majorBidi" w:hAnsiTheme="majorBidi" w:cstheme="majorBidi"/>
        </w:rPr>
        <w:t xml:space="preserve"> </w:t>
      </w:r>
      <w:r w:rsidRPr="002F0831">
        <w:rPr>
          <w:rFonts w:asciiTheme="majorBidi" w:hAnsiTheme="majorBidi" w:cstheme="majorBidi"/>
        </w:rPr>
        <w:t xml:space="preserve">funding for the protocol in accordance to the SSR research committee advice. Participating </w:t>
      </w:r>
      <w:r>
        <w:rPr>
          <w:rFonts w:asciiTheme="majorBidi" w:hAnsiTheme="majorBidi" w:cstheme="majorBidi"/>
        </w:rPr>
        <w:t>investigators</w:t>
      </w:r>
      <w:r w:rsidRPr="002F0831">
        <w:rPr>
          <w:rFonts w:asciiTheme="majorBidi" w:hAnsiTheme="majorBidi" w:cstheme="majorBidi"/>
        </w:rPr>
        <w:t xml:space="preserve"> are also entitled to all trainings, that are in line with this protocol study.</w:t>
      </w:r>
    </w:p>
    <w:p w14:paraId="3A9614B6" w14:textId="77777777" w:rsidR="002C4C1C" w:rsidRPr="002F0831" w:rsidRDefault="002C4C1C" w:rsidP="00F06792">
      <w:pPr>
        <w:ind w:left="567" w:right="567"/>
        <w:jc w:val="both"/>
        <w:rPr>
          <w:rFonts w:asciiTheme="majorBidi" w:hAnsiTheme="majorBidi" w:cstheme="majorBidi"/>
        </w:rPr>
      </w:pPr>
    </w:p>
    <w:p w14:paraId="3F836810" w14:textId="0BFF59DF" w:rsidR="00786175" w:rsidRDefault="007808C3" w:rsidP="00F06792">
      <w:pPr>
        <w:pStyle w:val="ListParagraph"/>
        <w:numPr>
          <w:ilvl w:val="0"/>
          <w:numId w:val="22"/>
        </w:numPr>
        <w:tabs>
          <w:tab w:val="left" w:pos="4950"/>
        </w:tabs>
        <w:spacing w:before="0" w:beforeAutospacing="0" w:after="0" w:afterAutospacing="0"/>
        <w:ind w:left="567" w:right="567"/>
        <w:jc w:val="both"/>
        <w:rPr>
          <w:sz w:val="24"/>
          <w:szCs w:val="24"/>
        </w:rPr>
      </w:pPr>
      <w:r w:rsidRPr="007808C3">
        <w:rPr>
          <w:sz w:val="24"/>
          <w:szCs w:val="24"/>
        </w:rPr>
        <w:t>Obligations of Confidentiality</w:t>
      </w:r>
      <w:r>
        <w:rPr>
          <w:sz w:val="24"/>
          <w:szCs w:val="24"/>
          <w:rtl/>
        </w:rPr>
        <w:t>:</w:t>
      </w:r>
    </w:p>
    <w:p w14:paraId="4E47B009" w14:textId="1A656186" w:rsidR="00362655" w:rsidRDefault="00BE7B8F" w:rsidP="00F06792">
      <w:pPr>
        <w:ind w:left="567" w:right="567"/>
        <w:jc w:val="both"/>
        <w:rPr>
          <w:rFonts w:asciiTheme="majorBidi" w:hAnsiTheme="majorBidi" w:cstheme="majorBidi"/>
          <w:lang w:val="en-US"/>
        </w:rPr>
      </w:pPr>
      <w:r>
        <w:rPr>
          <w:lang w:val="en-US"/>
        </w:rPr>
        <w:t xml:space="preserve">SSR </w:t>
      </w:r>
      <w:r>
        <w:t xml:space="preserve">acknowledges that the data submitted to the </w:t>
      </w:r>
      <w:r>
        <w:rPr>
          <w:lang w:val="en-US"/>
        </w:rPr>
        <w:t>SAR</w:t>
      </w:r>
      <w:r>
        <w:t xml:space="preserve"> by Participant are deemed</w:t>
      </w:r>
      <w:r>
        <w:rPr>
          <w:lang w:val="en-US"/>
        </w:rPr>
        <w:t xml:space="preserve"> </w:t>
      </w:r>
      <w:r>
        <w:t xml:space="preserve">confidential. </w:t>
      </w:r>
      <w:r w:rsidR="00362655">
        <w:t xml:space="preserve">Accordingly, </w:t>
      </w:r>
      <w:r w:rsidR="00362655">
        <w:rPr>
          <w:lang w:val="en-US"/>
        </w:rPr>
        <w:t>SAR</w:t>
      </w:r>
      <w:r w:rsidR="00362655">
        <w:t xml:space="preserve"> agrees and acknowledges that it will require </w:t>
      </w:r>
      <w:r w:rsidR="00362655">
        <w:rPr>
          <w:lang w:val="en-US"/>
        </w:rPr>
        <w:t>SAR</w:t>
      </w:r>
      <w:r w:rsidR="00362655">
        <w:t>’s Vendor to treat such information as confidential</w:t>
      </w:r>
      <w:r w:rsidR="00362655">
        <w:rPr>
          <w:lang w:val="en-US"/>
        </w:rPr>
        <w:t xml:space="preserve">. </w:t>
      </w:r>
      <w:r w:rsidR="00362655">
        <w:t xml:space="preserve">Each Party must maintain the other Party’s </w:t>
      </w:r>
      <w:r w:rsidR="00F06792">
        <w:rPr>
          <w:lang w:val="en-US"/>
        </w:rPr>
        <w:t>C</w:t>
      </w:r>
      <w:proofErr w:type="spellStart"/>
      <w:r w:rsidR="00362655">
        <w:t>onfidential</w:t>
      </w:r>
      <w:proofErr w:type="spellEnd"/>
      <w:r w:rsidR="00362655">
        <w:t xml:space="preserve"> </w:t>
      </w:r>
      <w:r w:rsidR="00F06792">
        <w:rPr>
          <w:lang w:val="en-US"/>
        </w:rPr>
        <w:t>I</w:t>
      </w:r>
      <w:proofErr w:type="spellStart"/>
      <w:r w:rsidR="00362655">
        <w:t>nformation</w:t>
      </w:r>
      <w:proofErr w:type="spellEnd"/>
      <w:r w:rsidR="00362655">
        <w:t xml:space="preserve"> in strict confidence</w:t>
      </w:r>
      <w:r w:rsidR="00362655">
        <w:rPr>
          <w:lang w:val="en-US"/>
        </w:rPr>
        <w:t xml:space="preserve">, and agree to comply with the privacy and security regulations declared under the </w:t>
      </w:r>
      <w:r w:rsidR="00362655" w:rsidRPr="00141C42">
        <w:rPr>
          <w:rFonts w:asciiTheme="majorBidi" w:hAnsiTheme="majorBidi" w:cstheme="majorBidi"/>
        </w:rPr>
        <w:t>guidelines and law</w:t>
      </w:r>
      <w:r w:rsidR="00362655">
        <w:rPr>
          <w:rFonts w:asciiTheme="majorBidi" w:hAnsiTheme="majorBidi" w:cstheme="majorBidi"/>
          <w:lang w:val="en-US"/>
        </w:rPr>
        <w:t xml:space="preserve"> of Kingdom of Saudi Arabia</w:t>
      </w:r>
      <w:r w:rsidR="00E62B2C">
        <w:rPr>
          <w:rFonts w:asciiTheme="majorBidi" w:hAnsiTheme="majorBidi" w:cstheme="majorBidi"/>
          <w:lang w:val="en-US"/>
        </w:rPr>
        <w:t>.</w:t>
      </w:r>
    </w:p>
    <w:p w14:paraId="3C9C83F7" w14:textId="3CA33548" w:rsidR="00136013" w:rsidRDefault="00136013" w:rsidP="00F06792">
      <w:pPr>
        <w:ind w:left="567" w:right="567"/>
        <w:jc w:val="both"/>
        <w:rPr>
          <w:lang w:val="en-US"/>
        </w:rPr>
      </w:pPr>
    </w:p>
    <w:p w14:paraId="1A6EF809" w14:textId="77777777" w:rsidR="00136013" w:rsidRPr="002C4C1C" w:rsidRDefault="00136013" w:rsidP="00F06792">
      <w:pPr>
        <w:ind w:left="567" w:right="567"/>
        <w:jc w:val="both"/>
        <w:rPr>
          <w:rFonts w:asciiTheme="majorBidi" w:hAnsiTheme="majorBidi" w:cstheme="majorBidi"/>
          <w:b/>
          <w:bCs/>
        </w:rPr>
      </w:pPr>
      <w:r w:rsidRPr="002C4C1C">
        <w:rPr>
          <w:rFonts w:asciiTheme="majorBidi" w:hAnsiTheme="majorBidi" w:cstheme="majorBidi"/>
          <w:b/>
          <w:bCs/>
        </w:rPr>
        <w:t>Termination:</w:t>
      </w:r>
    </w:p>
    <w:p w14:paraId="43E09989" w14:textId="3E5B1378" w:rsidR="00136013" w:rsidRPr="009C4AFB" w:rsidRDefault="00136013" w:rsidP="004C51F8">
      <w:pPr>
        <w:spacing w:before="240"/>
        <w:ind w:left="567" w:right="567"/>
        <w:jc w:val="both"/>
        <w:rPr>
          <w:rFonts w:asciiTheme="majorBidi" w:hAnsiTheme="majorBidi" w:cstheme="majorBidi"/>
        </w:rPr>
      </w:pPr>
      <w:r w:rsidRPr="002C4C1C">
        <w:rPr>
          <w:rFonts w:asciiTheme="majorBidi" w:hAnsiTheme="majorBidi" w:cstheme="majorBidi"/>
        </w:rPr>
        <w:t xml:space="preserve">Either </w:t>
      </w:r>
      <w:r>
        <w:rPr>
          <w:rFonts w:asciiTheme="majorBidi" w:hAnsiTheme="majorBidi" w:cstheme="majorBidi"/>
          <w:lang w:val="en-US"/>
        </w:rPr>
        <w:t>P</w:t>
      </w:r>
      <w:r w:rsidRPr="002C4C1C">
        <w:rPr>
          <w:rFonts w:asciiTheme="majorBidi" w:hAnsiTheme="majorBidi" w:cstheme="majorBidi"/>
        </w:rPr>
        <w:t xml:space="preserve">arty may terminate this Agreement upon </w:t>
      </w:r>
      <w:r>
        <w:rPr>
          <w:rFonts w:asciiTheme="majorBidi" w:hAnsiTheme="majorBidi" w:cstheme="majorBidi"/>
          <w:lang w:val="en-US"/>
        </w:rPr>
        <w:t>3</w:t>
      </w:r>
      <w:r w:rsidRPr="002C4C1C">
        <w:rPr>
          <w:rFonts w:asciiTheme="majorBidi" w:hAnsiTheme="majorBidi" w:cstheme="majorBidi"/>
        </w:rPr>
        <w:t xml:space="preserve">0 days written notification to the other. Termination or cancellation of this agreement shall not affect the rights and obligations of the </w:t>
      </w:r>
      <w:r>
        <w:rPr>
          <w:rFonts w:asciiTheme="majorBidi" w:hAnsiTheme="majorBidi" w:cstheme="majorBidi"/>
          <w:lang w:val="en-US"/>
        </w:rPr>
        <w:t>P</w:t>
      </w:r>
      <w:r w:rsidRPr="002C4C1C">
        <w:rPr>
          <w:rFonts w:asciiTheme="majorBidi" w:hAnsiTheme="majorBidi" w:cstheme="majorBidi"/>
        </w:rPr>
        <w:t>arties accrued prior to termination, and to the clauses that by nature extend beyond the termination date of the agreement.</w:t>
      </w:r>
    </w:p>
    <w:p w14:paraId="42ADC1F6" w14:textId="65E006CA" w:rsidR="00136013" w:rsidRDefault="00136013" w:rsidP="004C51F8">
      <w:pPr>
        <w:spacing w:before="240" w:after="240"/>
        <w:ind w:left="567" w:right="567"/>
        <w:jc w:val="both"/>
        <w:rPr>
          <w:lang w:val="en-US"/>
        </w:rPr>
      </w:pPr>
      <w:r w:rsidRPr="00136013">
        <w:rPr>
          <w:lang w:val="en-US"/>
        </w:rPr>
        <w:t>No provision of this Agreement shall be deemed waived and no breach excused, unless such waiver or consent shall be in writing and signed by the Party claimed to have waived or consented.</w:t>
      </w:r>
    </w:p>
    <w:p w14:paraId="4896191F" w14:textId="1E2D21A0" w:rsidR="002C4C1C" w:rsidRDefault="000418D3" w:rsidP="00F06792">
      <w:pPr>
        <w:pStyle w:val="ListParagraph"/>
        <w:numPr>
          <w:ilvl w:val="0"/>
          <w:numId w:val="22"/>
        </w:numPr>
        <w:tabs>
          <w:tab w:val="left" w:pos="4950"/>
        </w:tabs>
        <w:spacing w:before="0" w:beforeAutospacing="0" w:after="0" w:afterAutospacing="0"/>
        <w:ind w:left="567" w:right="567"/>
        <w:jc w:val="both"/>
        <w:rPr>
          <w:sz w:val="24"/>
          <w:szCs w:val="24"/>
        </w:rPr>
      </w:pPr>
      <w:r>
        <w:rPr>
          <w:sz w:val="24"/>
          <w:szCs w:val="24"/>
        </w:rPr>
        <w:t>Modifications:</w:t>
      </w:r>
    </w:p>
    <w:p w14:paraId="44260E39" w14:textId="4ABF8DC9" w:rsidR="00303321" w:rsidRDefault="00303321" w:rsidP="004C51F8">
      <w:pPr>
        <w:tabs>
          <w:tab w:val="left" w:pos="4950"/>
        </w:tabs>
        <w:spacing w:before="240"/>
        <w:ind w:left="567" w:right="567"/>
        <w:jc w:val="both"/>
      </w:pPr>
      <w:r w:rsidRPr="00303321">
        <w:t>The Registry is a newly developed service of the SSR and, as such, may be subject to modification by S</w:t>
      </w:r>
      <w:r w:rsidR="00B72EB4">
        <w:t>AR committee</w:t>
      </w:r>
      <w:r w:rsidRPr="00303321">
        <w:t xml:space="preserve">. </w:t>
      </w:r>
    </w:p>
    <w:p w14:paraId="714302EB" w14:textId="77777777" w:rsidR="00303321" w:rsidRPr="00303321" w:rsidRDefault="00303321" w:rsidP="00F06792">
      <w:pPr>
        <w:tabs>
          <w:tab w:val="left" w:pos="4950"/>
        </w:tabs>
        <w:ind w:left="567" w:right="567"/>
        <w:jc w:val="both"/>
      </w:pPr>
    </w:p>
    <w:p w14:paraId="02FC88A3" w14:textId="45120E11" w:rsidR="00303321" w:rsidRDefault="00303321" w:rsidP="00F06792">
      <w:pPr>
        <w:tabs>
          <w:tab w:val="left" w:pos="4950"/>
        </w:tabs>
        <w:ind w:left="567" w:right="567"/>
        <w:jc w:val="both"/>
      </w:pPr>
      <w:r w:rsidRPr="00303321">
        <w:t xml:space="preserve">SAR may, from time‐to‐time, modify or amend the substantive provisions of this Participation Agreement related to the manner in which the Registry operates, so long as such modifications or amendments are of general applicability to all similarly situated participants in the Registry. </w:t>
      </w:r>
    </w:p>
    <w:p w14:paraId="60B27CC3" w14:textId="77777777" w:rsidR="00303321" w:rsidRPr="00303321" w:rsidRDefault="00303321" w:rsidP="00F06792">
      <w:pPr>
        <w:tabs>
          <w:tab w:val="left" w:pos="4950"/>
        </w:tabs>
        <w:ind w:left="567" w:right="567"/>
        <w:jc w:val="both"/>
      </w:pPr>
    </w:p>
    <w:p w14:paraId="4EF431A2" w14:textId="640FF955" w:rsidR="004134EE" w:rsidRPr="000C3299" w:rsidRDefault="00303321"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303321">
        <w:rPr>
          <w:b w:val="0"/>
          <w:bCs w:val="0"/>
          <w:sz w:val="24"/>
          <w:szCs w:val="24"/>
        </w:rPr>
        <w:t>Participant will be bound by any modifications or amendments to this Participation Agreement unless, within 30 days of receipt of such modification or amendment, Participant notifies SSR that a specific modification or amendment is not acceptable to him/ her, in that case, this Participation Agreement in the Registry will terminate effective at the end of the 30 day period in which SAR/ SSR receives such notice.</w:t>
      </w:r>
    </w:p>
    <w:p w14:paraId="09E0B0BD" w14:textId="77777777" w:rsidR="00B4088F" w:rsidRDefault="00B4088F" w:rsidP="00F06792">
      <w:pPr>
        <w:pStyle w:val="Default"/>
        <w:ind w:left="567" w:right="567"/>
        <w:jc w:val="both"/>
      </w:pPr>
    </w:p>
    <w:p w14:paraId="49FB417D" w14:textId="4706A880" w:rsidR="002C4C1C" w:rsidRDefault="002C4C1C" w:rsidP="00F06792">
      <w:pPr>
        <w:pStyle w:val="Default"/>
        <w:ind w:left="567" w:right="567"/>
        <w:jc w:val="both"/>
      </w:pPr>
      <w:r w:rsidRPr="00B4088F">
        <w:t xml:space="preserve">IN WITNESS WHEREOF, the parties have caused this Agreement to be executed by their duly authorized representatives. </w:t>
      </w:r>
    </w:p>
    <w:p w14:paraId="657B2265" w14:textId="77777777" w:rsidR="009C4AFB" w:rsidRPr="00B4088F" w:rsidRDefault="009C4AFB" w:rsidP="00F06792">
      <w:pPr>
        <w:pStyle w:val="Default"/>
        <w:ind w:left="567" w:right="567"/>
        <w:jc w:val="both"/>
      </w:pPr>
    </w:p>
    <w:p w14:paraId="5C4E79B6" w14:textId="77777777" w:rsidR="002C4C1C" w:rsidRPr="00B4088F" w:rsidRDefault="002C4C1C" w:rsidP="00F06792">
      <w:pPr>
        <w:pStyle w:val="Default"/>
        <w:ind w:left="567" w:right="567"/>
      </w:pPr>
    </w:p>
    <w:p w14:paraId="470C3D90" w14:textId="4473E39D" w:rsidR="002C4C1C" w:rsidRPr="00F06792" w:rsidRDefault="002C4C1C" w:rsidP="00F06792">
      <w:pPr>
        <w:pStyle w:val="Default"/>
        <w:ind w:left="567" w:right="567"/>
        <w:rPr>
          <w:b/>
          <w:bCs/>
        </w:rPr>
      </w:pPr>
      <w:r w:rsidRPr="00F06792">
        <w:rPr>
          <w:b/>
          <w:bCs/>
        </w:rPr>
        <w:t>SAR/ SSR</w:t>
      </w:r>
    </w:p>
    <w:p w14:paraId="2CEFD4CE" w14:textId="77777777" w:rsidR="002C4C1C" w:rsidRPr="00B4088F" w:rsidRDefault="002C4C1C" w:rsidP="00F06792">
      <w:pPr>
        <w:pStyle w:val="Default"/>
        <w:ind w:left="567" w:right="567"/>
      </w:pPr>
    </w:p>
    <w:p w14:paraId="0007FDE4" w14:textId="59B38FCF" w:rsidR="002C4C1C" w:rsidRPr="00B4088F" w:rsidRDefault="002C4C1C"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B4088F">
        <w:rPr>
          <w:b w:val="0"/>
          <w:bCs w:val="0"/>
          <w:sz w:val="24"/>
          <w:szCs w:val="24"/>
        </w:rPr>
        <w:t>By: _</w:t>
      </w:r>
      <w:r w:rsidR="00B72EB4">
        <w:rPr>
          <w:b w:val="0"/>
          <w:bCs w:val="0"/>
          <w:sz w:val="24"/>
          <w:szCs w:val="24"/>
        </w:rPr>
        <w:t>Dr. Hanan Mohammad A</w:t>
      </w:r>
      <w:r w:rsidR="00142252">
        <w:rPr>
          <w:b w:val="0"/>
          <w:bCs w:val="0"/>
          <w:sz w:val="24"/>
          <w:szCs w:val="24"/>
        </w:rPr>
        <w:t>l Rayes</w:t>
      </w:r>
      <w:r w:rsidRPr="00B4088F">
        <w:rPr>
          <w:b w:val="0"/>
          <w:bCs w:val="0"/>
          <w:sz w:val="24"/>
          <w:szCs w:val="24"/>
        </w:rPr>
        <w:t>___________</w:t>
      </w:r>
      <w:r w:rsidR="00142252">
        <w:rPr>
          <w:b w:val="0"/>
          <w:bCs w:val="0"/>
          <w:sz w:val="24"/>
          <w:szCs w:val="24"/>
        </w:rPr>
        <w:t xml:space="preserve">   </w:t>
      </w:r>
      <w:r w:rsidRPr="00B4088F">
        <w:rPr>
          <w:b w:val="0"/>
          <w:bCs w:val="0"/>
          <w:sz w:val="24"/>
          <w:szCs w:val="24"/>
        </w:rPr>
        <w:t xml:space="preserve"> Date: ___________</w:t>
      </w:r>
    </w:p>
    <w:p w14:paraId="6ECA8A74" w14:textId="6B2E80E5" w:rsidR="00B4088F" w:rsidRPr="00B4088F"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p>
    <w:p w14:paraId="7213D297" w14:textId="0CC7545B" w:rsidR="00B4088F" w:rsidRPr="00B4088F"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B4088F">
        <w:rPr>
          <w:b w:val="0"/>
          <w:bCs w:val="0"/>
          <w:sz w:val="24"/>
          <w:szCs w:val="24"/>
        </w:rPr>
        <w:t>Authorized Representative</w:t>
      </w:r>
    </w:p>
    <w:p w14:paraId="4FD407BC" w14:textId="765D6611" w:rsidR="00B4088F" w:rsidRPr="00B4088F"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B4088F">
        <w:rPr>
          <w:b w:val="0"/>
          <w:bCs w:val="0"/>
          <w:sz w:val="24"/>
          <w:szCs w:val="24"/>
        </w:rPr>
        <w:t>SAR/ SSR</w:t>
      </w:r>
    </w:p>
    <w:p w14:paraId="0BF2AA6B" w14:textId="77807E32" w:rsidR="00B4088F" w:rsidRPr="00F06792" w:rsidRDefault="00B4088F" w:rsidP="00F06792">
      <w:pPr>
        <w:tabs>
          <w:tab w:val="left" w:pos="4950"/>
        </w:tabs>
        <w:ind w:left="567" w:right="567"/>
        <w:jc w:val="both"/>
        <w:rPr>
          <w:lang w:val="en-US"/>
        </w:rPr>
      </w:pPr>
    </w:p>
    <w:p w14:paraId="1339E506" w14:textId="3FE36C1C" w:rsidR="00F06792"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B4088F">
        <w:rPr>
          <w:b w:val="0"/>
          <w:bCs w:val="0"/>
          <w:sz w:val="24"/>
          <w:szCs w:val="24"/>
        </w:rPr>
        <w:t>By: _________________________________________ Date: ___________</w:t>
      </w:r>
    </w:p>
    <w:p w14:paraId="12B74BD6" w14:textId="1CE5062B" w:rsidR="009C4AFB" w:rsidRDefault="009C4AFB"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p>
    <w:p w14:paraId="192A66A8" w14:textId="77777777" w:rsidR="009C4AFB" w:rsidRPr="00F06792" w:rsidRDefault="009C4AFB"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p>
    <w:p w14:paraId="32FD03AC" w14:textId="1206A852" w:rsidR="00B4088F" w:rsidRPr="00F06792" w:rsidRDefault="00F06792" w:rsidP="00F06792">
      <w:pPr>
        <w:pStyle w:val="ListParagraph"/>
        <w:numPr>
          <w:ilvl w:val="0"/>
          <w:numId w:val="0"/>
        </w:numPr>
        <w:tabs>
          <w:tab w:val="left" w:pos="4950"/>
        </w:tabs>
        <w:spacing w:before="0" w:beforeAutospacing="0" w:after="0" w:afterAutospacing="0"/>
        <w:ind w:left="567" w:right="567"/>
        <w:jc w:val="both"/>
        <w:rPr>
          <w:sz w:val="24"/>
          <w:szCs w:val="24"/>
        </w:rPr>
      </w:pPr>
      <w:r w:rsidRPr="00F06792">
        <w:rPr>
          <w:sz w:val="24"/>
          <w:szCs w:val="24"/>
        </w:rPr>
        <w:t>Participant</w:t>
      </w:r>
    </w:p>
    <w:p w14:paraId="24BBAEFF" w14:textId="77777777" w:rsidR="00B4088F" w:rsidRPr="00B4088F"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p>
    <w:p w14:paraId="37530B8A" w14:textId="77777777" w:rsidR="00B4088F" w:rsidRPr="00B4088F" w:rsidRDefault="00B4088F" w:rsidP="00F06792">
      <w:pPr>
        <w:pStyle w:val="Default"/>
        <w:ind w:left="567" w:right="567"/>
      </w:pPr>
      <w:r w:rsidRPr="00B4088F">
        <w:t xml:space="preserve">By: _________________________________________ Date: ____________ </w:t>
      </w:r>
    </w:p>
    <w:p w14:paraId="641057E3" w14:textId="35005E11" w:rsidR="00B4088F" w:rsidRPr="00B4088F" w:rsidRDefault="00B4088F" w:rsidP="00F06792">
      <w:pPr>
        <w:pStyle w:val="Default"/>
        <w:ind w:left="567" w:right="567"/>
      </w:pPr>
      <w:r w:rsidRPr="00B4088F">
        <w:t xml:space="preserve">Authorized Representative </w:t>
      </w:r>
    </w:p>
    <w:p w14:paraId="4F5CDC22" w14:textId="6EAC5BC3" w:rsidR="00B4088F" w:rsidRPr="00B4088F" w:rsidRDefault="00B4088F" w:rsidP="00F06792">
      <w:pPr>
        <w:pStyle w:val="Default"/>
        <w:ind w:left="567" w:right="567"/>
      </w:pPr>
      <w:r>
        <w:t>(</w:t>
      </w:r>
      <w:r w:rsidRPr="00B4088F">
        <w:t xml:space="preserve">Printed </w:t>
      </w:r>
      <w:r>
        <w:t>Participant n</w:t>
      </w:r>
      <w:r w:rsidRPr="00B4088F">
        <w:t>am</w:t>
      </w:r>
      <w:r>
        <w:t>e)</w:t>
      </w:r>
      <w:r w:rsidRPr="00B4088F">
        <w:t xml:space="preserve"> </w:t>
      </w:r>
    </w:p>
    <w:p w14:paraId="6A25947B" w14:textId="3EBE1883" w:rsidR="00B4088F" w:rsidRPr="00B4088F" w:rsidRDefault="00B4088F" w:rsidP="00F06792">
      <w:pPr>
        <w:pStyle w:val="Default"/>
        <w:ind w:left="567" w:right="567"/>
      </w:pPr>
    </w:p>
    <w:p w14:paraId="33D04AA9" w14:textId="77777777" w:rsidR="00B4088F" w:rsidRPr="00B4088F" w:rsidRDefault="00B4088F" w:rsidP="00F06792">
      <w:pPr>
        <w:pStyle w:val="Default"/>
        <w:ind w:left="567" w:right="567"/>
      </w:pPr>
    </w:p>
    <w:p w14:paraId="3679A17D" w14:textId="58CD0D22" w:rsidR="00B4088F" w:rsidRPr="00B4088F" w:rsidRDefault="00B4088F" w:rsidP="00F06792">
      <w:pPr>
        <w:pStyle w:val="Default"/>
        <w:ind w:left="567" w:right="567"/>
      </w:pPr>
      <w:r w:rsidRPr="00B4088F">
        <w:t xml:space="preserve">By: _________________________________________ Date: ____________ </w:t>
      </w:r>
    </w:p>
    <w:p w14:paraId="4549B69E" w14:textId="0BE8F936" w:rsidR="00B4088F" w:rsidRDefault="00B4088F" w:rsidP="00F06792">
      <w:pPr>
        <w:pStyle w:val="ListParagraph"/>
        <w:numPr>
          <w:ilvl w:val="0"/>
          <w:numId w:val="0"/>
        </w:numPr>
        <w:tabs>
          <w:tab w:val="left" w:pos="4950"/>
        </w:tabs>
        <w:spacing w:before="0" w:beforeAutospacing="0" w:after="0" w:afterAutospacing="0"/>
        <w:ind w:left="567" w:right="567"/>
        <w:jc w:val="both"/>
        <w:rPr>
          <w:b w:val="0"/>
          <w:bCs w:val="0"/>
          <w:sz w:val="24"/>
          <w:szCs w:val="24"/>
        </w:rPr>
      </w:pPr>
      <w:r w:rsidRPr="00B4088F">
        <w:rPr>
          <w:b w:val="0"/>
          <w:bCs w:val="0"/>
          <w:sz w:val="24"/>
          <w:szCs w:val="24"/>
        </w:rPr>
        <w:t>Principal Collaborative Investigator</w:t>
      </w:r>
    </w:p>
    <w:p w14:paraId="27D60901" w14:textId="0AB0F601" w:rsidR="00B4088F" w:rsidRDefault="00B4088F" w:rsidP="00F06792">
      <w:pPr>
        <w:tabs>
          <w:tab w:val="left" w:pos="4950"/>
        </w:tabs>
        <w:ind w:left="567" w:right="567"/>
        <w:jc w:val="both"/>
      </w:pPr>
    </w:p>
    <w:p w14:paraId="3DD93667" w14:textId="77777777" w:rsidR="00F06792" w:rsidRPr="00EC6C33" w:rsidRDefault="00F06792" w:rsidP="00F06792">
      <w:pPr>
        <w:tabs>
          <w:tab w:val="left" w:pos="4950"/>
        </w:tabs>
        <w:ind w:left="567" w:right="567"/>
        <w:jc w:val="both"/>
        <w:rPr>
          <w:rtl/>
          <w:lang w:val="en-US"/>
        </w:rPr>
      </w:pPr>
    </w:p>
    <w:p w14:paraId="01D478C5" w14:textId="4E492799" w:rsidR="00B4088F" w:rsidRPr="00B4088F" w:rsidRDefault="00B4088F" w:rsidP="00F06792">
      <w:pPr>
        <w:pStyle w:val="Default"/>
        <w:ind w:left="567" w:right="567"/>
        <w:jc w:val="center"/>
      </w:pPr>
      <w:r>
        <w:rPr>
          <w:b/>
          <w:bCs/>
        </w:rPr>
        <w:t>Appendix</w:t>
      </w:r>
      <w:r w:rsidRPr="00B4088F">
        <w:rPr>
          <w:b/>
          <w:bCs/>
        </w:rPr>
        <w:t xml:space="preserve"> A – </w:t>
      </w:r>
      <w:r>
        <w:rPr>
          <w:b/>
          <w:bCs/>
        </w:rPr>
        <w:t>SAR/ SSR</w:t>
      </w:r>
      <w:r w:rsidRPr="00B4088F">
        <w:rPr>
          <w:b/>
          <w:bCs/>
        </w:rPr>
        <w:t xml:space="preserve"> S</w:t>
      </w:r>
      <w:r>
        <w:rPr>
          <w:b/>
          <w:bCs/>
        </w:rPr>
        <w:t>tatement</w:t>
      </w:r>
      <w:r w:rsidRPr="00B4088F">
        <w:rPr>
          <w:b/>
          <w:bCs/>
        </w:rPr>
        <w:t xml:space="preserve"> of work</w:t>
      </w:r>
    </w:p>
    <w:p w14:paraId="5B3E3E93" w14:textId="40040A15"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r w:rsidRPr="00B4088F">
        <w:rPr>
          <w:b w:val="0"/>
          <w:bCs w:val="0"/>
          <w:sz w:val="24"/>
          <w:szCs w:val="24"/>
        </w:rPr>
        <w:t>(</w:t>
      </w:r>
      <w:r>
        <w:rPr>
          <w:b w:val="0"/>
          <w:bCs w:val="0"/>
          <w:sz w:val="24"/>
          <w:szCs w:val="24"/>
        </w:rPr>
        <w:t>N</w:t>
      </w:r>
      <w:r w:rsidRPr="00B4088F">
        <w:rPr>
          <w:b w:val="0"/>
          <w:bCs w:val="0"/>
          <w:sz w:val="24"/>
          <w:szCs w:val="24"/>
        </w:rPr>
        <w:t xml:space="preserve">eeds to be filled in – take info from proposal – specify what will be done by </w:t>
      </w:r>
      <w:r w:rsidR="004C51F8">
        <w:rPr>
          <w:b w:val="0"/>
          <w:bCs w:val="0"/>
          <w:sz w:val="24"/>
          <w:szCs w:val="24"/>
        </w:rPr>
        <w:t xml:space="preserve">( </w:t>
      </w:r>
      <w:r w:rsidRPr="00B4088F">
        <w:rPr>
          <w:b w:val="0"/>
          <w:bCs w:val="0"/>
          <w:sz w:val="24"/>
          <w:szCs w:val="24"/>
        </w:rPr>
        <w:t>SAR</w:t>
      </w:r>
      <w:r w:rsidR="004C51F8">
        <w:rPr>
          <w:b w:val="0"/>
          <w:bCs w:val="0"/>
          <w:sz w:val="24"/>
          <w:szCs w:val="24"/>
        </w:rPr>
        <w:t xml:space="preserve"> </w:t>
      </w:r>
      <w:r w:rsidRPr="00B4088F">
        <w:rPr>
          <w:b w:val="0"/>
          <w:bCs w:val="0"/>
          <w:sz w:val="24"/>
          <w:szCs w:val="24"/>
        </w:rPr>
        <w:t>/ SSR</w:t>
      </w:r>
      <w:r w:rsidR="004C51F8">
        <w:rPr>
          <w:b w:val="0"/>
          <w:bCs w:val="0"/>
          <w:sz w:val="24"/>
          <w:szCs w:val="24"/>
        </w:rPr>
        <w:t xml:space="preserve"> </w:t>
      </w:r>
      <w:r w:rsidRPr="00B4088F">
        <w:rPr>
          <w:b w:val="0"/>
          <w:bCs w:val="0"/>
          <w:sz w:val="24"/>
          <w:szCs w:val="24"/>
        </w:rPr>
        <w:t>)</w:t>
      </w:r>
    </w:p>
    <w:p w14:paraId="05B1E7A6" w14:textId="15106BE7"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20830EB" w14:textId="7F498374"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2450269" w14:textId="6C7A46FD"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2A0257BD" w14:textId="36ECC301"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401D2EF" w14:textId="4505DEEF"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D4654F0" w14:textId="5E35340E"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A1AF81E" w14:textId="37AD7A7B"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15408386" w14:textId="6702600D"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612BD1A6" w14:textId="6916C1F7"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291C19D1" w14:textId="36172EC8"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26A8FEA" w14:textId="3D1FD501"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93B6EC5" w14:textId="48152228"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6DCC20E9" w14:textId="4B177651"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E22DC03" w14:textId="7A5F5014"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5900C2C" w14:textId="722FC607"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2DCCF6C7" w14:textId="2B23EA10"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1BD74361" w14:textId="2C40925E"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43BE77B" w14:textId="492C3086"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F4E7286" w14:textId="3F8C6375"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7D0651C" w14:textId="60C3A256"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C379BCD" w14:textId="0C60EA28"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7D03BC78" w14:textId="136253CA"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E351A2A" w14:textId="1639966D"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A4C8CEB" w14:textId="25C6EB7D"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B44E543" w14:textId="7D1C26C9"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C08D8FE" w14:textId="3A79585F"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C401505" w14:textId="217338DC"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C5913CE" w14:textId="6059B567"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6C911C03" w14:textId="15EC9900"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0B65CDC" w14:textId="5F151ED0"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84C08EC" w14:textId="27FF2D23"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37364AC" w14:textId="7CE9BC80"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2DF1662C" w14:textId="20E98093"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8F65208" w14:textId="5CB5D372"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67DB4C0" w14:textId="5F8BF8A6"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17CEDC69" w14:textId="75EA7565"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EA687F2" w14:textId="15BA2A41"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21F3C333" w14:textId="1F944F39"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17B0136E" w14:textId="58E60EA5"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CCCA5D0" w14:textId="2201D62F"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3B8296B3" w14:textId="1BDC31C3"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696DCC6C" w14:textId="3448291F"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4F5E5497" w14:textId="70E005E3"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D4EB7EB" w14:textId="2FF2A649"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0AE2184A" w14:textId="1ECA733A" w:rsid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p>
    <w:p w14:paraId="5E0AEBED" w14:textId="3E689050" w:rsidR="00B4088F" w:rsidRDefault="00B4088F" w:rsidP="00F06792">
      <w:pPr>
        <w:tabs>
          <w:tab w:val="left" w:pos="4950"/>
        </w:tabs>
        <w:ind w:left="567" w:right="567"/>
      </w:pPr>
    </w:p>
    <w:p w14:paraId="4C7524CE" w14:textId="77777777" w:rsidR="000C3299" w:rsidRPr="000C3299" w:rsidRDefault="000C3299" w:rsidP="00F06792">
      <w:pPr>
        <w:tabs>
          <w:tab w:val="left" w:pos="4950"/>
        </w:tabs>
        <w:ind w:left="567" w:right="567"/>
      </w:pPr>
    </w:p>
    <w:p w14:paraId="75721092" w14:textId="2F12E84A" w:rsidR="00B4088F" w:rsidRPr="00B4088F" w:rsidRDefault="00B4088F" w:rsidP="00F06792">
      <w:pPr>
        <w:pStyle w:val="Default"/>
        <w:ind w:left="567" w:right="567"/>
        <w:jc w:val="center"/>
      </w:pPr>
      <w:r>
        <w:rPr>
          <w:b/>
          <w:bCs/>
        </w:rPr>
        <w:t>Appendix</w:t>
      </w:r>
      <w:r w:rsidRPr="00B4088F">
        <w:rPr>
          <w:b/>
          <w:bCs/>
        </w:rPr>
        <w:t xml:space="preserve"> </w:t>
      </w:r>
      <w:r>
        <w:rPr>
          <w:b/>
          <w:bCs/>
        </w:rPr>
        <w:t>B</w:t>
      </w:r>
      <w:r w:rsidRPr="00B4088F">
        <w:rPr>
          <w:b/>
          <w:bCs/>
        </w:rPr>
        <w:t xml:space="preserve"> – </w:t>
      </w:r>
      <w:r>
        <w:rPr>
          <w:b/>
          <w:bCs/>
        </w:rPr>
        <w:t>Participant</w:t>
      </w:r>
      <w:r w:rsidRPr="00B4088F">
        <w:rPr>
          <w:b/>
          <w:bCs/>
        </w:rPr>
        <w:t xml:space="preserve"> S</w:t>
      </w:r>
      <w:r>
        <w:rPr>
          <w:b/>
          <w:bCs/>
        </w:rPr>
        <w:t>tatement</w:t>
      </w:r>
      <w:r w:rsidRPr="00B4088F">
        <w:rPr>
          <w:b/>
          <w:bCs/>
        </w:rPr>
        <w:t xml:space="preserve"> of work</w:t>
      </w:r>
    </w:p>
    <w:p w14:paraId="33F2B06B" w14:textId="104853CD" w:rsidR="00B4088F" w:rsidRPr="00B4088F" w:rsidRDefault="00B4088F" w:rsidP="00F06792">
      <w:pPr>
        <w:pStyle w:val="ListParagraph"/>
        <w:numPr>
          <w:ilvl w:val="0"/>
          <w:numId w:val="0"/>
        </w:numPr>
        <w:tabs>
          <w:tab w:val="left" w:pos="4950"/>
        </w:tabs>
        <w:spacing w:before="0" w:beforeAutospacing="0" w:after="0" w:afterAutospacing="0"/>
        <w:ind w:left="567" w:right="567"/>
        <w:jc w:val="center"/>
        <w:rPr>
          <w:b w:val="0"/>
          <w:bCs w:val="0"/>
          <w:sz w:val="24"/>
          <w:szCs w:val="24"/>
        </w:rPr>
      </w:pPr>
      <w:r w:rsidRPr="00B4088F">
        <w:rPr>
          <w:b w:val="0"/>
          <w:bCs w:val="0"/>
          <w:sz w:val="24"/>
          <w:szCs w:val="24"/>
        </w:rPr>
        <w:t>(</w:t>
      </w:r>
      <w:r>
        <w:rPr>
          <w:b w:val="0"/>
          <w:bCs w:val="0"/>
          <w:sz w:val="24"/>
          <w:szCs w:val="24"/>
        </w:rPr>
        <w:t>N</w:t>
      </w:r>
      <w:r w:rsidRPr="00B4088F">
        <w:rPr>
          <w:b w:val="0"/>
          <w:bCs w:val="0"/>
          <w:sz w:val="24"/>
          <w:szCs w:val="24"/>
        </w:rPr>
        <w:t xml:space="preserve">eeds to be filled in – take info from proposal – specify what will be done by </w:t>
      </w:r>
      <w:r>
        <w:rPr>
          <w:b w:val="0"/>
          <w:bCs w:val="0"/>
          <w:sz w:val="24"/>
          <w:szCs w:val="24"/>
        </w:rPr>
        <w:t>Participant</w:t>
      </w:r>
      <w:r w:rsidRPr="00B4088F">
        <w:rPr>
          <w:b w:val="0"/>
          <w:bCs w:val="0"/>
          <w:sz w:val="24"/>
          <w:szCs w:val="24"/>
        </w:rPr>
        <w:t>)</w:t>
      </w:r>
    </w:p>
    <w:p w14:paraId="6867E967" w14:textId="77777777" w:rsidR="00B4088F" w:rsidRPr="00B4088F" w:rsidRDefault="00B4088F" w:rsidP="00B4088F">
      <w:pPr>
        <w:pStyle w:val="ListParagraph"/>
        <w:numPr>
          <w:ilvl w:val="0"/>
          <w:numId w:val="0"/>
        </w:numPr>
        <w:tabs>
          <w:tab w:val="left" w:pos="4950"/>
        </w:tabs>
        <w:spacing w:before="0" w:beforeAutospacing="0" w:after="0" w:afterAutospacing="0"/>
        <w:ind w:left="567" w:right="567"/>
        <w:jc w:val="center"/>
        <w:rPr>
          <w:b w:val="0"/>
          <w:bCs w:val="0"/>
          <w:sz w:val="24"/>
          <w:szCs w:val="24"/>
        </w:rPr>
      </w:pPr>
    </w:p>
    <w:sectPr w:rsidR="00B4088F" w:rsidRPr="00B4088F" w:rsidSect="00EC6C33">
      <w:headerReference w:type="default" r:id="rId8"/>
      <w:footerReference w:type="default" r:id="rId9"/>
      <w:pgSz w:w="11906" w:h="16838"/>
      <w:pgMar w:top="426" w:right="720" w:bottom="720" w:left="720" w:header="426"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50C8" w14:textId="77777777" w:rsidR="008A1A47" w:rsidRDefault="008A1A47" w:rsidP="00DC26A4">
      <w:r>
        <w:separator/>
      </w:r>
    </w:p>
  </w:endnote>
  <w:endnote w:type="continuationSeparator" w:id="0">
    <w:p w14:paraId="040F80BF" w14:textId="77777777" w:rsidR="008A1A47" w:rsidRDefault="008A1A47" w:rsidP="00DC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2C32" w14:textId="4D3AB904" w:rsidR="00DC26A4" w:rsidRPr="00DC7C24" w:rsidRDefault="00DC7C24" w:rsidP="00993691">
    <w:pPr>
      <w:pStyle w:val="Footer"/>
      <w:pBdr>
        <w:top w:val="single" w:sz="4" w:space="1" w:color="auto"/>
      </w:pBdr>
      <w:tabs>
        <w:tab w:val="clear" w:pos="4513"/>
        <w:tab w:val="clear" w:pos="9026"/>
        <w:tab w:val="right" w:pos="10440"/>
      </w:tabs>
      <w:rPr>
        <w:rStyle w:val="Emphasis"/>
      </w:rPr>
    </w:pPr>
    <w:r w:rsidRPr="00DC7C24">
      <w:rPr>
        <w:rStyle w:val="Emphasis"/>
      </w:rPr>
      <w:tab/>
    </w:r>
    <w:r w:rsidR="009C4AFB">
      <w:rPr>
        <w:rStyle w:val="Emphasis"/>
        <w:caps w:val="0"/>
      </w:rPr>
      <w:t>Page</w:t>
    </w:r>
    <w:r w:rsidR="009C4AFB" w:rsidRPr="00DC7C24">
      <w:rPr>
        <w:rStyle w:val="Emphasis"/>
        <w:caps w:val="0"/>
      </w:rPr>
      <w:t xml:space="preserve"> </w:t>
    </w:r>
    <w:r w:rsidR="00BE2BFE" w:rsidRPr="00DC7C24">
      <w:rPr>
        <w:rStyle w:val="Emphasis"/>
      </w:rPr>
      <w:fldChar w:fldCharType="begin"/>
    </w:r>
    <w:r w:rsidR="00BC454D" w:rsidRPr="00DC7C24">
      <w:rPr>
        <w:rStyle w:val="Emphasis"/>
      </w:rPr>
      <w:instrText xml:space="preserve"> PAGE   \* MERGEFORMAT </w:instrText>
    </w:r>
    <w:r w:rsidR="00BE2BFE" w:rsidRPr="00DC7C24">
      <w:rPr>
        <w:rStyle w:val="Emphasis"/>
      </w:rPr>
      <w:fldChar w:fldCharType="separate"/>
    </w:r>
    <w:r w:rsidR="00283229">
      <w:rPr>
        <w:rStyle w:val="Emphasis"/>
        <w:noProof/>
      </w:rPr>
      <w:t>1</w:t>
    </w:r>
    <w:r w:rsidR="00BE2BFE" w:rsidRPr="00DC7C24">
      <w:rPr>
        <w:rStyle w:val="Emphasis"/>
      </w:rPr>
      <w:fldChar w:fldCharType="end"/>
    </w:r>
    <w:r w:rsidR="00DC26A4" w:rsidRPr="00DC7C24">
      <w:rPr>
        <w:rStyle w:val="Emphasis"/>
      </w:rPr>
      <w:t xml:space="preserve"> </w:t>
    </w:r>
    <w:r w:rsidR="009C4AFB" w:rsidRPr="00DC7C24">
      <w:rPr>
        <w:rStyle w:val="Emphasis"/>
        <w:caps w:val="0"/>
      </w:rPr>
      <w:t>of</w:t>
    </w:r>
    <w:r w:rsidR="00DC26A4" w:rsidRPr="00DC7C24">
      <w:rPr>
        <w:rStyle w:val="Emphasis"/>
      </w:rPr>
      <w:t xml:space="preserve"> </w:t>
    </w:r>
    <w:r w:rsidR="000E76FA">
      <w:rPr>
        <w:rStyle w:val="Emphasis"/>
        <w:noProof/>
      </w:rPr>
      <w:fldChar w:fldCharType="begin"/>
    </w:r>
    <w:r w:rsidR="000E76FA">
      <w:rPr>
        <w:rStyle w:val="Emphasis"/>
        <w:noProof/>
      </w:rPr>
      <w:instrText xml:space="preserve"> NUMPAGES   \* MERGEFORMAT </w:instrText>
    </w:r>
    <w:r w:rsidR="000E76FA">
      <w:rPr>
        <w:rStyle w:val="Emphasis"/>
        <w:noProof/>
      </w:rPr>
      <w:fldChar w:fldCharType="separate"/>
    </w:r>
    <w:r w:rsidR="00283229">
      <w:rPr>
        <w:rStyle w:val="Emphasis"/>
        <w:noProof/>
      </w:rPr>
      <w:t>6</w:t>
    </w:r>
    <w:r w:rsidR="000E76FA">
      <w:rPr>
        <w:rStyle w:val="Emphasi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492" w14:textId="77777777" w:rsidR="008A1A47" w:rsidRDefault="008A1A47" w:rsidP="00DC26A4">
      <w:r>
        <w:separator/>
      </w:r>
    </w:p>
  </w:footnote>
  <w:footnote w:type="continuationSeparator" w:id="0">
    <w:p w14:paraId="7FAB6DBA" w14:textId="77777777" w:rsidR="008A1A47" w:rsidRDefault="008A1A47" w:rsidP="00DC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A525" w14:textId="63074489" w:rsidR="00993691" w:rsidRDefault="00993691" w:rsidP="00993691">
    <w:r>
      <w:rPr>
        <w:rFonts w:ascii="Cambria" w:hAnsi="Cambria"/>
        <w:noProof/>
        <w:sz w:val="22"/>
        <w:szCs w:val="22"/>
        <w:lang w:val="en-US"/>
      </w:rPr>
      <w:drawing>
        <wp:inline distT="0" distB="0" distL="0" distR="0" wp14:anchorId="66B205C8" wp14:editId="3934FDD8">
          <wp:extent cx="550122" cy="550122"/>
          <wp:effectExtent l="0" t="0" r="0" b="0"/>
          <wp:docPr id="12" name="Picture 1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25" cy="554825"/>
                  </a:xfrm>
                  <a:prstGeom prst="rect">
                    <a:avLst/>
                  </a:prstGeom>
                  <a:noFill/>
                  <a:ln>
                    <a:noFill/>
                  </a:ln>
                </pic:spPr>
              </pic:pic>
            </a:graphicData>
          </a:graphic>
        </wp:inline>
      </w:drawing>
    </w:r>
  </w:p>
  <w:p w14:paraId="64BD1183" w14:textId="3C4964EF" w:rsidR="00DC26A4" w:rsidRPr="008A61E2" w:rsidRDefault="00DC7C24" w:rsidP="00F06792">
    <w:pPr>
      <w:pStyle w:val="Header"/>
      <w:pBdr>
        <w:bottom w:val="single" w:sz="4" w:space="0" w:color="auto"/>
      </w:pBdr>
      <w:tabs>
        <w:tab w:val="clear" w:pos="4513"/>
        <w:tab w:val="clear" w:pos="9026"/>
        <w:tab w:val="right" w:pos="10440"/>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FA16C9D8"/>
    <w:lvl w:ilvl="0">
      <w:start w:val="1"/>
      <w:numFmt w:val="decimal"/>
      <w:lvlText w:val="%1."/>
      <w:lvlJc w:val="left"/>
      <w:pPr>
        <w:tabs>
          <w:tab w:val="num" w:pos="720"/>
        </w:tabs>
        <w:ind w:left="720" w:hanging="360"/>
      </w:pPr>
      <w:rPr>
        <w:spacing w:val="0"/>
      </w:rPr>
    </w:lvl>
  </w:abstractNum>
  <w:abstractNum w:abstractNumId="1" w15:restartNumberingAfterBreak="0">
    <w:nsid w:val="03354555"/>
    <w:multiLevelType w:val="hybridMultilevel"/>
    <w:tmpl w:val="75D4DD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37BE7"/>
    <w:multiLevelType w:val="hybridMultilevel"/>
    <w:tmpl w:val="082CC8DE"/>
    <w:lvl w:ilvl="0" w:tplc="F4EC8A5A">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7BF34F0"/>
    <w:multiLevelType w:val="hybridMultilevel"/>
    <w:tmpl w:val="5D74B1DA"/>
    <w:lvl w:ilvl="0" w:tplc="84485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F0A31"/>
    <w:multiLevelType w:val="hybridMultilevel"/>
    <w:tmpl w:val="39FE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D68B8"/>
    <w:multiLevelType w:val="hybridMultilevel"/>
    <w:tmpl w:val="30885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153B9"/>
    <w:multiLevelType w:val="multilevel"/>
    <w:tmpl w:val="44609108"/>
    <w:lvl w:ilvl="0">
      <w:start w:val="1"/>
      <w:numFmt w:val="decimal"/>
      <w:pStyle w:val="Heading2"/>
      <w:lvlText w:val="%1."/>
      <w:lvlJc w:val="left"/>
      <w:pPr>
        <w:ind w:left="360" w:hanging="360"/>
      </w:pPr>
    </w:lvl>
    <w:lvl w:ilvl="1">
      <w:start w:val="1"/>
      <w:numFmt w:val="decimal"/>
      <w:pStyle w:val="Heading3"/>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4D7E7D"/>
    <w:multiLevelType w:val="multilevel"/>
    <w:tmpl w:val="9F7E185C"/>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8" w15:restartNumberingAfterBreak="0">
    <w:nsid w:val="550447F9"/>
    <w:multiLevelType w:val="hybridMultilevel"/>
    <w:tmpl w:val="0CBE42A6"/>
    <w:lvl w:ilvl="0" w:tplc="67548E96">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F0CEA"/>
    <w:multiLevelType w:val="hybridMultilevel"/>
    <w:tmpl w:val="4EF8F1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95443E"/>
    <w:multiLevelType w:val="hybridMultilevel"/>
    <w:tmpl w:val="87C6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71E28"/>
    <w:multiLevelType w:val="hybridMultilevel"/>
    <w:tmpl w:val="7F1A7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51AAC"/>
    <w:multiLevelType w:val="multilevel"/>
    <w:tmpl w:val="4D94A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6684D0D"/>
    <w:multiLevelType w:val="hybridMultilevel"/>
    <w:tmpl w:val="4B60FA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A363BD6"/>
    <w:multiLevelType w:val="hybridMultilevel"/>
    <w:tmpl w:val="7048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2"/>
  </w:num>
  <w:num w:numId="19">
    <w:abstractNumId w:val="2"/>
  </w:num>
  <w:num w:numId="20">
    <w:abstractNumId w:val="7"/>
  </w:num>
  <w:num w:numId="21">
    <w:abstractNumId w:val="3"/>
  </w:num>
  <w:num w:numId="22">
    <w:abstractNumId w:val="11"/>
  </w:num>
  <w:num w:numId="23">
    <w:abstractNumId w:val="13"/>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63"/>
    <w:rsid w:val="000028B9"/>
    <w:rsid w:val="000418D3"/>
    <w:rsid w:val="000715C9"/>
    <w:rsid w:val="000848E2"/>
    <w:rsid w:val="000A0F65"/>
    <w:rsid w:val="000C3299"/>
    <w:rsid w:val="000C34DC"/>
    <w:rsid w:val="000D1478"/>
    <w:rsid w:val="000E4F9B"/>
    <w:rsid w:val="000E76FA"/>
    <w:rsid w:val="000F57A5"/>
    <w:rsid w:val="0011553D"/>
    <w:rsid w:val="00127B48"/>
    <w:rsid w:val="00136013"/>
    <w:rsid w:val="00141C42"/>
    <w:rsid w:val="00142252"/>
    <w:rsid w:val="001600BD"/>
    <w:rsid w:val="001675AE"/>
    <w:rsid w:val="00170165"/>
    <w:rsid w:val="00176E3F"/>
    <w:rsid w:val="00181C0A"/>
    <w:rsid w:val="00196215"/>
    <w:rsid w:val="00197750"/>
    <w:rsid w:val="001A359F"/>
    <w:rsid w:val="001B0AF5"/>
    <w:rsid w:val="001B5405"/>
    <w:rsid w:val="001C54CB"/>
    <w:rsid w:val="001C557D"/>
    <w:rsid w:val="001E7E4E"/>
    <w:rsid w:val="002106E5"/>
    <w:rsid w:val="00211FA0"/>
    <w:rsid w:val="002141D4"/>
    <w:rsid w:val="002175BA"/>
    <w:rsid w:val="002307D7"/>
    <w:rsid w:val="00255E4A"/>
    <w:rsid w:val="00263BE4"/>
    <w:rsid w:val="0028273D"/>
    <w:rsid w:val="00283229"/>
    <w:rsid w:val="00292395"/>
    <w:rsid w:val="002A3DAE"/>
    <w:rsid w:val="002B02C0"/>
    <w:rsid w:val="002C4C1C"/>
    <w:rsid w:val="002E1DE9"/>
    <w:rsid w:val="002E3D79"/>
    <w:rsid w:val="002F0831"/>
    <w:rsid w:val="002F3864"/>
    <w:rsid w:val="00303321"/>
    <w:rsid w:val="00303881"/>
    <w:rsid w:val="003102B1"/>
    <w:rsid w:val="00316E0B"/>
    <w:rsid w:val="00317289"/>
    <w:rsid w:val="003172D3"/>
    <w:rsid w:val="00326E78"/>
    <w:rsid w:val="0034269D"/>
    <w:rsid w:val="00344DE7"/>
    <w:rsid w:val="00345C59"/>
    <w:rsid w:val="00362655"/>
    <w:rsid w:val="00371664"/>
    <w:rsid w:val="0037489C"/>
    <w:rsid w:val="00391DDC"/>
    <w:rsid w:val="003A6C0F"/>
    <w:rsid w:val="003B306B"/>
    <w:rsid w:val="003C52BB"/>
    <w:rsid w:val="003D08DE"/>
    <w:rsid w:val="003D692A"/>
    <w:rsid w:val="003E3BF3"/>
    <w:rsid w:val="003E4990"/>
    <w:rsid w:val="003E5501"/>
    <w:rsid w:val="003F0150"/>
    <w:rsid w:val="003F2F9A"/>
    <w:rsid w:val="004020E8"/>
    <w:rsid w:val="00404066"/>
    <w:rsid w:val="004067F1"/>
    <w:rsid w:val="004134EE"/>
    <w:rsid w:val="00414E3F"/>
    <w:rsid w:val="0041604C"/>
    <w:rsid w:val="004250E2"/>
    <w:rsid w:val="00432D58"/>
    <w:rsid w:val="0043342E"/>
    <w:rsid w:val="00437A1B"/>
    <w:rsid w:val="00443B0E"/>
    <w:rsid w:val="00447929"/>
    <w:rsid w:val="00467A29"/>
    <w:rsid w:val="004725D7"/>
    <w:rsid w:val="00486D6B"/>
    <w:rsid w:val="004A0CD6"/>
    <w:rsid w:val="004C51F8"/>
    <w:rsid w:val="004D7533"/>
    <w:rsid w:val="004E58BC"/>
    <w:rsid w:val="004F34E5"/>
    <w:rsid w:val="005202CA"/>
    <w:rsid w:val="0052117D"/>
    <w:rsid w:val="00521708"/>
    <w:rsid w:val="00525DA0"/>
    <w:rsid w:val="005303AB"/>
    <w:rsid w:val="005628A1"/>
    <w:rsid w:val="005663B9"/>
    <w:rsid w:val="005738F4"/>
    <w:rsid w:val="005745BD"/>
    <w:rsid w:val="00580271"/>
    <w:rsid w:val="005848E4"/>
    <w:rsid w:val="005974F7"/>
    <w:rsid w:val="005A1A79"/>
    <w:rsid w:val="005B107C"/>
    <w:rsid w:val="005D35B3"/>
    <w:rsid w:val="005E4AAB"/>
    <w:rsid w:val="005F511C"/>
    <w:rsid w:val="00612177"/>
    <w:rsid w:val="0062711E"/>
    <w:rsid w:val="00667E59"/>
    <w:rsid w:val="0067698A"/>
    <w:rsid w:val="006853B4"/>
    <w:rsid w:val="006A1BE5"/>
    <w:rsid w:val="006E67B6"/>
    <w:rsid w:val="006F0A41"/>
    <w:rsid w:val="00706168"/>
    <w:rsid w:val="0071474F"/>
    <w:rsid w:val="007327C0"/>
    <w:rsid w:val="00732C4A"/>
    <w:rsid w:val="00733183"/>
    <w:rsid w:val="00747129"/>
    <w:rsid w:val="007613F2"/>
    <w:rsid w:val="00765BD1"/>
    <w:rsid w:val="0077156B"/>
    <w:rsid w:val="007808C3"/>
    <w:rsid w:val="00786175"/>
    <w:rsid w:val="007F2E45"/>
    <w:rsid w:val="0080196B"/>
    <w:rsid w:val="0080203D"/>
    <w:rsid w:val="008171CA"/>
    <w:rsid w:val="0082085C"/>
    <w:rsid w:val="008214F9"/>
    <w:rsid w:val="00841623"/>
    <w:rsid w:val="0084261B"/>
    <w:rsid w:val="0084379A"/>
    <w:rsid w:val="00863FA8"/>
    <w:rsid w:val="00894711"/>
    <w:rsid w:val="0089707F"/>
    <w:rsid w:val="008A07C0"/>
    <w:rsid w:val="008A1A47"/>
    <w:rsid w:val="008A61E2"/>
    <w:rsid w:val="008B1B8C"/>
    <w:rsid w:val="008C4A50"/>
    <w:rsid w:val="00901057"/>
    <w:rsid w:val="0090129D"/>
    <w:rsid w:val="00906437"/>
    <w:rsid w:val="009160DB"/>
    <w:rsid w:val="00931CF5"/>
    <w:rsid w:val="00945674"/>
    <w:rsid w:val="00946580"/>
    <w:rsid w:val="00961B83"/>
    <w:rsid w:val="00973A42"/>
    <w:rsid w:val="009745F5"/>
    <w:rsid w:val="00993691"/>
    <w:rsid w:val="009A2E29"/>
    <w:rsid w:val="009A4B6D"/>
    <w:rsid w:val="009B0AC5"/>
    <w:rsid w:val="009B68CA"/>
    <w:rsid w:val="009C4AFB"/>
    <w:rsid w:val="009E7F65"/>
    <w:rsid w:val="009F08DF"/>
    <w:rsid w:val="009F2DD2"/>
    <w:rsid w:val="00A114AD"/>
    <w:rsid w:val="00A22045"/>
    <w:rsid w:val="00A34842"/>
    <w:rsid w:val="00A47FB5"/>
    <w:rsid w:val="00A57431"/>
    <w:rsid w:val="00A95301"/>
    <w:rsid w:val="00AA1740"/>
    <w:rsid w:val="00AB0D17"/>
    <w:rsid w:val="00AE5B33"/>
    <w:rsid w:val="00B2529D"/>
    <w:rsid w:val="00B4088F"/>
    <w:rsid w:val="00B43802"/>
    <w:rsid w:val="00B47121"/>
    <w:rsid w:val="00B52C1D"/>
    <w:rsid w:val="00B66847"/>
    <w:rsid w:val="00B72EB4"/>
    <w:rsid w:val="00B765D3"/>
    <w:rsid w:val="00B84804"/>
    <w:rsid w:val="00BB734F"/>
    <w:rsid w:val="00BC454D"/>
    <w:rsid w:val="00BD2C02"/>
    <w:rsid w:val="00BD4165"/>
    <w:rsid w:val="00BE2BFE"/>
    <w:rsid w:val="00BE669E"/>
    <w:rsid w:val="00BE7B8F"/>
    <w:rsid w:val="00C103CD"/>
    <w:rsid w:val="00C1145F"/>
    <w:rsid w:val="00C16860"/>
    <w:rsid w:val="00C208A3"/>
    <w:rsid w:val="00C22B9F"/>
    <w:rsid w:val="00C30F92"/>
    <w:rsid w:val="00C368E4"/>
    <w:rsid w:val="00C422AB"/>
    <w:rsid w:val="00C458D4"/>
    <w:rsid w:val="00C57A40"/>
    <w:rsid w:val="00C61BF6"/>
    <w:rsid w:val="00C65F6F"/>
    <w:rsid w:val="00C72511"/>
    <w:rsid w:val="00C81582"/>
    <w:rsid w:val="00CA005D"/>
    <w:rsid w:val="00CA252B"/>
    <w:rsid w:val="00CA7353"/>
    <w:rsid w:val="00CB7A86"/>
    <w:rsid w:val="00CC277B"/>
    <w:rsid w:val="00CD06EC"/>
    <w:rsid w:val="00CD239F"/>
    <w:rsid w:val="00CE1715"/>
    <w:rsid w:val="00CE389B"/>
    <w:rsid w:val="00CF7D41"/>
    <w:rsid w:val="00D07838"/>
    <w:rsid w:val="00D11B01"/>
    <w:rsid w:val="00D17D1A"/>
    <w:rsid w:val="00D237C7"/>
    <w:rsid w:val="00D46ABD"/>
    <w:rsid w:val="00D620A0"/>
    <w:rsid w:val="00D7485E"/>
    <w:rsid w:val="00D8600B"/>
    <w:rsid w:val="00D86A0B"/>
    <w:rsid w:val="00D914A3"/>
    <w:rsid w:val="00DA5B33"/>
    <w:rsid w:val="00DA7E2C"/>
    <w:rsid w:val="00DC26A4"/>
    <w:rsid w:val="00DC7A60"/>
    <w:rsid w:val="00DC7C24"/>
    <w:rsid w:val="00E162E4"/>
    <w:rsid w:val="00E21797"/>
    <w:rsid w:val="00E21C6E"/>
    <w:rsid w:val="00E471C3"/>
    <w:rsid w:val="00E47A84"/>
    <w:rsid w:val="00E62B2C"/>
    <w:rsid w:val="00E67DB8"/>
    <w:rsid w:val="00E70081"/>
    <w:rsid w:val="00E7783F"/>
    <w:rsid w:val="00EA3E1D"/>
    <w:rsid w:val="00EA64C8"/>
    <w:rsid w:val="00EB2647"/>
    <w:rsid w:val="00EB70C9"/>
    <w:rsid w:val="00EC5825"/>
    <w:rsid w:val="00EC67C9"/>
    <w:rsid w:val="00EC6C33"/>
    <w:rsid w:val="00EC7319"/>
    <w:rsid w:val="00ED3247"/>
    <w:rsid w:val="00EE3963"/>
    <w:rsid w:val="00EF7F40"/>
    <w:rsid w:val="00F06792"/>
    <w:rsid w:val="00F06F65"/>
    <w:rsid w:val="00F15864"/>
    <w:rsid w:val="00F22B1B"/>
    <w:rsid w:val="00F45329"/>
    <w:rsid w:val="00F467D9"/>
    <w:rsid w:val="00F471C7"/>
    <w:rsid w:val="00F55A92"/>
    <w:rsid w:val="00F6344D"/>
    <w:rsid w:val="00F901FA"/>
    <w:rsid w:val="00FB2FA8"/>
    <w:rsid w:val="00FB34E0"/>
    <w:rsid w:val="00FB3F68"/>
    <w:rsid w:val="00FD4BCC"/>
    <w:rsid w:val="00FE2956"/>
    <w:rsid w:val="00FF7C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9EE3"/>
  <w15:docId w15:val="{E76A33A4-566B-45BE-A027-31F19DE6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61B"/>
    <w:rPr>
      <w:rFonts w:ascii="Times New Roman" w:hAnsi="Times New Roman"/>
      <w:sz w:val="24"/>
      <w:szCs w:val="24"/>
      <w:lang w:eastAsia="en-US"/>
    </w:rPr>
  </w:style>
  <w:style w:type="paragraph" w:styleId="Heading1">
    <w:name w:val="heading 1"/>
    <w:basedOn w:val="NoSpacing"/>
    <w:next w:val="Normal"/>
    <w:link w:val="Heading1Char"/>
    <w:uiPriority w:val="9"/>
    <w:qFormat/>
    <w:rsid w:val="003172D3"/>
    <w:pPr>
      <w:numPr>
        <w:numId w:val="9"/>
      </w:numPr>
      <w:outlineLvl w:val="0"/>
    </w:pPr>
  </w:style>
  <w:style w:type="paragraph" w:styleId="Heading2">
    <w:name w:val="heading 2"/>
    <w:basedOn w:val="Normal"/>
    <w:next w:val="Normal"/>
    <w:link w:val="Heading2Char"/>
    <w:uiPriority w:val="9"/>
    <w:unhideWhenUsed/>
    <w:qFormat/>
    <w:rsid w:val="00733183"/>
    <w:pPr>
      <w:numPr>
        <w:numId w:val="3"/>
      </w:numPr>
      <w:pBdr>
        <w:bottom w:val="single" w:sz="4" w:space="1" w:color="622423"/>
      </w:pBdr>
      <w:spacing w:before="400" w:after="120"/>
      <w:outlineLvl w:val="1"/>
    </w:pPr>
    <w:rPr>
      <w:rFonts w:ascii="Cambria" w:hAnsi="Cambria"/>
      <w:caps/>
      <w:spacing w:val="15"/>
      <w:lang w:val="en-US" w:bidi="en-US"/>
    </w:rPr>
  </w:style>
  <w:style w:type="paragraph" w:styleId="Heading3">
    <w:name w:val="heading 3"/>
    <w:basedOn w:val="NoSpacing"/>
    <w:next w:val="Normal"/>
    <w:link w:val="Heading3Char"/>
    <w:uiPriority w:val="9"/>
    <w:unhideWhenUsed/>
    <w:qFormat/>
    <w:rsid w:val="00316E0B"/>
    <w:pPr>
      <w:numPr>
        <w:ilvl w:val="1"/>
        <w:numId w:val="3"/>
      </w:numPr>
      <w:spacing w:after="120" w:afterAutospacing="0"/>
      <w:outlineLvl w:val="2"/>
    </w:pPr>
  </w:style>
  <w:style w:type="paragraph" w:styleId="Heading4">
    <w:name w:val="heading 4"/>
    <w:basedOn w:val="Normal"/>
    <w:next w:val="Normal"/>
    <w:link w:val="Heading4Char"/>
    <w:uiPriority w:val="9"/>
    <w:semiHidden/>
    <w:unhideWhenUsed/>
    <w:qFormat/>
    <w:rsid w:val="009E7F65"/>
    <w:pPr>
      <w:pBdr>
        <w:bottom w:val="dotted" w:sz="4" w:space="1" w:color="943634"/>
      </w:pBdr>
      <w:spacing w:before="120" w:after="120"/>
      <w:jc w:val="center"/>
      <w:outlineLvl w:val="3"/>
    </w:pPr>
    <w:rPr>
      <w:rFonts w:ascii="Cambria" w:hAnsi="Cambria"/>
      <w:caps/>
      <w:color w:val="622423"/>
      <w:spacing w:val="10"/>
      <w:sz w:val="22"/>
      <w:szCs w:val="22"/>
      <w:lang w:val="en-US" w:bidi="en-US"/>
    </w:rPr>
  </w:style>
  <w:style w:type="paragraph" w:styleId="Heading5">
    <w:name w:val="heading 5"/>
    <w:basedOn w:val="Normal"/>
    <w:next w:val="Normal"/>
    <w:link w:val="Heading5Char"/>
    <w:uiPriority w:val="9"/>
    <w:semiHidden/>
    <w:unhideWhenUsed/>
    <w:qFormat/>
    <w:rsid w:val="009E7F65"/>
    <w:pPr>
      <w:spacing w:before="320" w:after="120"/>
      <w:jc w:val="center"/>
      <w:outlineLvl w:val="4"/>
    </w:pPr>
    <w:rPr>
      <w:rFonts w:ascii="Cambria" w:hAnsi="Cambria"/>
      <w:caps/>
      <w:color w:val="622423"/>
      <w:spacing w:val="10"/>
      <w:sz w:val="22"/>
      <w:szCs w:val="22"/>
      <w:lang w:val="en-US" w:bidi="en-US"/>
    </w:rPr>
  </w:style>
  <w:style w:type="paragraph" w:styleId="Heading6">
    <w:name w:val="heading 6"/>
    <w:basedOn w:val="Normal"/>
    <w:next w:val="Normal"/>
    <w:link w:val="Heading6Char"/>
    <w:uiPriority w:val="9"/>
    <w:semiHidden/>
    <w:unhideWhenUsed/>
    <w:qFormat/>
    <w:rsid w:val="009E7F65"/>
    <w:pPr>
      <w:spacing w:before="120" w:after="120"/>
      <w:jc w:val="center"/>
      <w:outlineLvl w:val="5"/>
    </w:pPr>
    <w:rPr>
      <w:rFonts w:ascii="Cambria" w:hAnsi="Cambria"/>
      <w:caps/>
      <w:color w:val="943634"/>
      <w:spacing w:val="10"/>
      <w:sz w:val="22"/>
      <w:szCs w:val="22"/>
      <w:lang w:val="en-US" w:bidi="en-US"/>
    </w:rPr>
  </w:style>
  <w:style w:type="paragraph" w:styleId="Heading7">
    <w:name w:val="heading 7"/>
    <w:basedOn w:val="Normal"/>
    <w:next w:val="Normal"/>
    <w:link w:val="Heading7Char"/>
    <w:uiPriority w:val="9"/>
    <w:semiHidden/>
    <w:unhideWhenUsed/>
    <w:qFormat/>
    <w:rsid w:val="009E7F65"/>
    <w:pPr>
      <w:spacing w:before="120" w:after="120"/>
      <w:jc w:val="center"/>
      <w:outlineLvl w:val="6"/>
    </w:pPr>
    <w:rPr>
      <w:rFonts w:ascii="Cambria" w:hAnsi="Cambria"/>
      <w:i/>
      <w:iCs/>
      <w:caps/>
      <w:color w:val="943634"/>
      <w:spacing w:val="10"/>
      <w:sz w:val="22"/>
      <w:szCs w:val="22"/>
      <w:lang w:val="en-US" w:bidi="en-US"/>
    </w:rPr>
  </w:style>
  <w:style w:type="paragraph" w:styleId="Heading8">
    <w:name w:val="heading 8"/>
    <w:basedOn w:val="Normal"/>
    <w:next w:val="Normal"/>
    <w:link w:val="Heading8Char"/>
    <w:uiPriority w:val="9"/>
    <w:semiHidden/>
    <w:unhideWhenUsed/>
    <w:qFormat/>
    <w:rsid w:val="009E7F65"/>
    <w:pPr>
      <w:spacing w:before="120" w:after="120"/>
      <w:jc w:val="center"/>
      <w:outlineLvl w:val="7"/>
    </w:pPr>
    <w:rPr>
      <w:rFonts w:ascii="Cambria" w:hAnsi="Cambria"/>
      <w:caps/>
      <w:spacing w:val="10"/>
      <w:sz w:val="20"/>
      <w:szCs w:val="20"/>
      <w:lang w:val="en-US" w:bidi="en-US"/>
    </w:rPr>
  </w:style>
  <w:style w:type="paragraph" w:styleId="Heading9">
    <w:name w:val="heading 9"/>
    <w:basedOn w:val="Normal"/>
    <w:next w:val="Normal"/>
    <w:link w:val="Heading9Char"/>
    <w:uiPriority w:val="9"/>
    <w:semiHidden/>
    <w:unhideWhenUsed/>
    <w:qFormat/>
    <w:rsid w:val="009E7F65"/>
    <w:pPr>
      <w:spacing w:before="120" w:after="120"/>
      <w:jc w:val="center"/>
      <w:outlineLvl w:val="8"/>
    </w:pPr>
    <w:rPr>
      <w:rFonts w:ascii="Cambria" w:hAnsi="Cambria"/>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963"/>
    <w:pPr>
      <w:autoSpaceDE w:val="0"/>
      <w:autoSpaceDN w:val="0"/>
      <w:adjustRightInd w:val="0"/>
    </w:pPr>
    <w:rPr>
      <w:rFonts w:ascii="Times New Roman" w:hAnsi="Times New Roman"/>
      <w:color w:val="000000"/>
      <w:sz w:val="24"/>
      <w:szCs w:val="24"/>
      <w:lang w:val="en-US" w:eastAsia="en-US" w:bidi="en-US"/>
    </w:rPr>
  </w:style>
  <w:style w:type="character" w:customStyle="1" w:styleId="Heading1Char">
    <w:name w:val="Heading 1 Char"/>
    <w:link w:val="Heading1"/>
    <w:uiPriority w:val="9"/>
    <w:rsid w:val="003172D3"/>
    <w:rPr>
      <w:rFonts w:ascii="Times New Roman" w:hAnsi="Times New Roman" w:cs="Times New Roman"/>
      <w:color w:val="000000"/>
      <w:sz w:val="23"/>
      <w:szCs w:val="23"/>
    </w:rPr>
  </w:style>
  <w:style w:type="character" w:customStyle="1" w:styleId="Heading2Char">
    <w:name w:val="Heading 2 Char"/>
    <w:link w:val="Heading2"/>
    <w:uiPriority w:val="9"/>
    <w:rsid w:val="00733183"/>
    <w:rPr>
      <w:caps/>
      <w:spacing w:val="15"/>
      <w:sz w:val="24"/>
      <w:szCs w:val="24"/>
    </w:rPr>
  </w:style>
  <w:style w:type="character" w:customStyle="1" w:styleId="Heading3Char">
    <w:name w:val="Heading 3 Char"/>
    <w:link w:val="Heading3"/>
    <w:uiPriority w:val="9"/>
    <w:rsid w:val="00316E0B"/>
    <w:rPr>
      <w:rFonts w:ascii="Times New Roman" w:hAnsi="Times New Roman" w:cs="Times New Roman"/>
      <w:color w:val="000000"/>
      <w:sz w:val="23"/>
      <w:szCs w:val="23"/>
    </w:rPr>
  </w:style>
  <w:style w:type="character" w:customStyle="1" w:styleId="Heading4Char">
    <w:name w:val="Heading 4 Char"/>
    <w:link w:val="Heading4"/>
    <w:uiPriority w:val="9"/>
    <w:semiHidden/>
    <w:rsid w:val="009E7F65"/>
    <w:rPr>
      <w:rFonts w:eastAsia="Times New Roman" w:cs="Times New Roman"/>
      <w:caps/>
      <w:color w:val="622423"/>
      <w:spacing w:val="10"/>
    </w:rPr>
  </w:style>
  <w:style w:type="character" w:customStyle="1" w:styleId="Heading5Char">
    <w:name w:val="Heading 5 Char"/>
    <w:link w:val="Heading5"/>
    <w:uiPriority w:val="9"/>
    <w:semiHidden/>
    <w:rsid w:val="009E7F65"/>
    <w:rPr>
      <w:rFonts w:eastAsia="Times New Roman" w:cs="Times New Roman"/>
      <w:caps/>
      <w:color w:val="622423"/>
      <w:spacing w:val="10"/>
    </w:rPr>
  </w:style>
  <w:style w:type="character" w:customStyle="1" w:styleId="Heading6Char">
    <w:name w:val="Heading 6 Char"/>
    <w:link w:val="Heading6"/>
    <w:uiPriority w:val="9"/>
    <w:semiHidden/>
    <w:rsid w:val="009E7F65"/>
    <w:rPr>
      <w:rFonts w:eastAsia="Times New Roman" w:cs="Times New Roman"/>
      <w:caps/>
      <w:color w:val="943634"/>
      <w:spacing w:val="10"/>
    </w:rPr>
  </w:style>
  <w:style w:type="character" w:customStyle="1" w:styleId="Heading7Char">
    <w:name w:val="Heading 7 Char"/>
    <w:link w:val="Heading7"/>
    <w:uiPriority w:val="9"/>
    <w:semiHidden/>
    <w:rsid w:val="009E7F65"/>
    <w:rPr>
      <w:rFonts w:eastAsia="Times New Roman" w:cs="Times New Roman"/>
      <w:i/>
      <w:iCs/>
      <w:caps/>
      <w:color w:val="943634"/>
      <w:spacing w:val="10"/>
    </w:rPr>
  </w:style>
  <w:style w:type="character" w:customStyle="1" w:styleId="Heading8Char">
    <w:name w:val="Heading 8 Char"/>
    <w:link w:val="Heading8"/>
    <w:uiPriority w:val="9"/>
    <w:semiHidden/>
    <w:rsid w:val="009E7F65"/>
    <w:rPr>
      <w:rFonts w:eastAsia="Times New Roman" w:cs="Times New Roman"/>
      <w:caps/>
      <w:spacing w:val="10"/>
      <w:sz w:val="20"/>
      <w:szCs w:val="20"/>
    </w:rPr>
  </w:style>
  <w:style w:type="character" w:customStyle="1" w:styleId="Heading9Char">
    <w:name w:val="Heading 9 Char"/>
    <w:link w:val="Heading9"/>
    <w:uiPriority w:val="9"/>
    <w:semiHidden/>
    <w:rsid w:val="009E7F6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9E7F65"/>
    <w:pPr>
      <w:spacing w:before="120" w:after="120"/>
    </w:pPr>
    <w:rPr>
      <w:rFonts w:ascii="Cambria" w:hAnsi="Cambria"/>
      <w:caps/>
      <w:spacing w:val="10"/>
      <w:sz w:val="18"/>
      <w:szCs w:val="18"/>
      <w:lang w:val="en-US" w:bidi="en-US"/>
    </w:rPr>
  </w:style>
  <w:style w:type="paragraph" w:styleId="Title">
    <w:name w:val="Title"/>
    <w:basedOn w:val="Normal"/>
    <w:next w:val="Normal"/>
    <w:link w:val="TitleChar"/>
    <w:uiPriority w:val="10"/>
    <w:qFormat/>
    <w:rsid w:val="00443B0E"/>
    <w:pPr>
      <w:pBdr>
        <w:top w:val="dotted" w:sz="2" w:space="1" w:color="632423"/>
        <w:bottom w:val="dotted" w:sz="2" w:space="6" w:color="632423"/>
      </w:pBdr>
      <w:jc w:val="center"/>
    </w:pPr>
    <w:rPr>
      <w:rFonts w:ascii="Cambria" w:hAnsi="Cambria"/>
      <w:b/>
      <w:caps/>
      <w:color w:val="632423"/>
      <w:spacing w:val="50"/>
      <w:sz w:val="28"/>
      <w:szCs w:val="28"/>
      <w:lang w:val="en-US" w:bidi="en-US"/>
    </w:rPr>
  </w:style>
  <w:style w:type="character" w:customStyle="1" w:styleId="TitleChar">
    <w:name w:val="Title Char"/>
    <w:link w:val="Title"/>
    <w:uiPriority w:val="10"/>
    <w:rsid w:val="00443B0E"/>
    <w:rPr>
      <w:b/>
      <w:caps/>
      <w:color w:val="632423"/>
      <w:spacing w:val="50"/>
      <w:sz w:val="28"/>
      <w:szCs w:val="28"/>
    </w:rPr>
  </w:style>
  <w:style w:type="paragraph" w:styleId="Subtitle">
    <w:name w:val="Subtitle"/>
    <w:basedOn w:val="Normal"/>
    <w:next w:val="Normal"/>
    <w:link w:val="SubtitleChar"/>
    <w:uiPriority w:val="11"/>
    <w:qFormat/>
    <w:rsid w:val="009E7F65"/>
    <w:pPr>
      <w:spacing w:before="120" w:after="560"/>
      <w:jc w:val="center"/>
    </w:pPr>
    <w:rPr>
      <w:rFonts w:ascii="Cambria" w:hAnsi="Cambria"/>
      <w:caps/>
      <w:spacing w:val="20"/>
      <w:sz w:val="18"/>
      <w:szCs w:val="18"/>
      <w:lang w:val="en-US" w:bidi="en-US"/>
    </w:rPr>
  </w:style>
  <w:style w:type="character" w:customStyle="1" w:styleId="SubtitleChar">
    <w:name w:val="Subtitle Char"/>
    <w:link w:val="Subtitle"/>
    <w:uiPriority w:val="11"/>
    <w:rsid w:val="009E7F65"/>
    <w:rPr>
      <w:rFonts w:eastAsia="Times New Roman" w:cs="Times New Roman"/>
      <w:caps/>
      <w:spacing w:val="20"/>
      <w:sz w:val="18"/>
      <w:szCs w:val="18"/>
    </w:rPr>
  </w:style>
  <w:style w:type="character" w:styleId="Strong">
    <w:name w:val="Strong"/>
    <w:uiPriority w:val="22"/>
    <w:qFormat/>
    <w:rsid w:val="009E7F65"/>
    <w:rPr>
      <w:b/>
      <w:bCs/>
      <w:color w:val="943634"/>
      <w:spacing w:val="5"/>
    </w:rPr>
  </w:style>
  <w:style w:type="character" w:styleId="Emphasis">
    <w:name w:val="Emphasis"/>
    <w:uiPriority w:val="20"/>
    <w:qFormat/>
    <w:rsid w:val="009E7F65"/>
    <w:rPr>
      <w:caps/>
      <w:spacing w:val="5"/>
      <w:sz w:val="20"/>
      <w:szCs w:val="20"/>
    </w:rPr>
  </w:style>
  <w:style w:type="paragraph" w:styleId="NoSpacing">
    <w:name w:val="No Spacing"/>
    <w:basedOn w:val="Default"/>
    <w:link w:val="NoSpacingChar"/>
    <w:uiPriority w:val="1"/>
    <w:qFormat/>
    <w:rsid w:val="00CE1715"/>
    <w:pPr>
      <w:numPr>
        <w:numId w:val="11"/>
      </w:numPr>
      <w:spacing w:before="100" w:beforeAutospacing="1" w:after="100" w:afterAutospacing="1"/>
      <w:ind w:left="1800"/>
    </w:pPr>
    <w:rPr>
      <w:sz w:val="23"/>
      <w:szCs w:val="23"/>
    </w:rPr>
  </w:style>
  <w:style w:type="character" w:customStyle="1" w:styleId="NoSpacingChar">
    <w:name w:val="No Spacing Char"/>
    <w:link w:val="NoSpacing"/>
    <w:uiPriority w:val="1"/>
    <w:rsid w:val="00CE1715"/>
    <w:rPr>
      <w:rFonts w:ascii="Times New Roman" w:hAnsi="Times New Roman" w:cs="Times New Roman"/>
      <w:color w:val="000000"/>
      <w:sz w:val="23"/>
      <w:szCs w:val="23"/>
    </w:rPr>
  </w:style>
  <w:style w:type="paragraph" w:styleId="ListParagraph">
    <w:name w:val="List Paragraph"/>
    <w:basedOn w:val="Heading1"/>
    <w:uiPriority w:val="34"/>
    <w:qFormat/>
    <w:rsid w:val="001B5405"/>
    <w:rPr>
      <w:b/>
      <w:bCs/>
    </w:rPr>
  </w:style>
  <w:style w:type="paragraph" w:styleId="Quote">
    <w:name w:val="Quote"/>
    <w:basedOn w:val="Normal"/>
    <w:next w:val="Normal"/>
    <w:link w:val="QuoteChar"/>
    <w:uiPriority w:val="29"/>
    <w:qFormat/>
    <w:rsid w:val="009E7F65"/>
    <w:pPr>
      <w:spacing w:before="120" w:after="120"/>
    </w:pPr>
    <w:rPr>
      <w:rFonts w:ascii="Cambria" w:hAnsi="Cambria"/>
      <w:i/>
      <w:iCs/>
      <w:sz w:val="22"/>
      <w:szCs w:val="22"/>
      <w:lang w:val="en-US" w:bidi="en-US"/>
    </w:rPr>
  </w:style>
  <w:style w:type="character" w:customStyle="1" w:styleId="QuoteChar">
    <w:name w:val="Quote Char"/>
    <w:link w:val="Quote"/>
    <w:uiPriority w:val="29"/>
    <w:rsid w:val="009E7F65"/>
    <w:rPr>
      <w:rFonts w:eastAsia="Times New Roman" w:cs="Times New Roman"/>
      <w:i/>
      <w:iCs/>
    </w:rPr>
  </w:style>
  <w:style w:type="paragraph" w:styleId="IntenseQuote">
    <w:name w:val="Intense Quote"/>
    <w:basedOn w:val="Normal"/>
    <w:next w:val="Normal"/>
    <w:link w:val="IntenseQuoteChar"/>
    <w:uiPriority w:val="30"/>
    <w:qFormat/>
    <w:rsid w:val="009E7F65"/>
    <w:pPr>
      <w:pBdr>
        <w:top w:val="dotted" w:sz="2" w:space="10" w:color="632423"/>
        <w:bottom w:val="dotted" w:sz="2" w:space="4" w:color="632423"/>
      </w:pBdr>
      <w:spacing w:before="160" w:after="120" w:line="300" w:lineRule="auto"/>
      <w:ind w:left="1440" w:right="1440"/>
    </w:pPr>
    <w:rPr>
      <w:rFonts w:ascii="Cambria" w:hAnsi="Cambria"/>
      <w:caps/>
      <w:color w:val="622423"/>
      <w:spacing w:val="5"/>
      <w:sz w:val="20"/>
      <w:szCs w:val="20"/>
      <w:lang w:val="en-US" w:bidi="en-US"/>
    </w:rPr>
  </w:style>
  <w:style w:type="character" w:customStyle="1" w:styleId="IntenseQuoteChar">
    <w:name w:val="Intense Quote Char"/>
    <w:link w:val="IntenseQuote"/>
    <w:uiPriority w:val="30"/>
    <w:rsid w:val="009E7F65"/>
    <w:rPr>
      <w:rFonts w:eastAsia="Times New Roman" w:cs="Times New Roman"/>
      <w:caps/>
      <w:color w:val="622423"/>
      <w:spacing w:val="5"/>
      <w:sz w:val="20"/>
      <w:szCs w:val="20"/>
    </w:rPr>
  </w:style>
  <w:style w:type="character" w:styleId="SubtleEmphasis">
    <w:name w:val="Subtle Emphasis"/>
    <w:uiPriority w:val="19"/>
    <w:qFormat/>
    <w:rsid w:val="009E7F65"/>
    <w:rPr>
      <w:i/>
      <w:iCs/>
    </w:rPr>
  </w:style>
  <w:style w:type="character" w:styleId="IntenseEmphasis">
    <w:name w:val="Intense Emphasis"/>
    <w:uiPriority w:val="21"/>
    <w:qFormat/>
    <w:rsid w:val="009E7F65"/>
    <w:rPr>
      <w:i/>
      <w:iCs/>
      <w:caps/>
      <w:spacing w:val="10"/>
      <w:sz w:val="20"/>
      <w:szCs w:val="20"/>
    </w:rPr>
  </w:style>
  <w:style w:type="character" w:styleId="SubtleReference">
    <w:name w:val="Subtle Reference"/>
    <w:uiPriority w:val="31"/>
    <w:qFormat/>
    <w:rsid w:val="009E7F65"/>
    <w:rPr>
      <w:rFonts w:ascii="Calibri" w:eastAsia="Times New Roman" w:hAnsi="Calibri" w:cs="Arial"/>
      <w:i/>
      <w:iCs/>
      <w:color w:val="622423"/>
    </w:rPr>
  </w:style>
  <w:style w:type="character" w:styleId="IntenseReference">
    <w:name w:val="Intense Reference"/>
    <w:uiPriority w:val="32"/>
    <w:qFormat/>
    <w:rsid w:val="009E7F65"/>
    <w:rPr>
      <w:rFonts w:ascii="Calibri" w:eastAsia="Times New Roman" w:hAnsi="Calibri" w:cs="Arial"/>
      <w:b/>
      <w:bCs/>
      <w:i/>
      <w:iCs/>
      <w:color w:val="622423"/>
    </w:rPr>
  </w:style>
  <w:style w:type="character" w:styleId="BookTitle">
    <w:name w:val="Book Title"/>
    <w:uiPriority w:val="33"/>
    <w:qFormat/>
    <w:rsid w:val="009E7F65"/>
    <w:rPr>
      <w:caps/>
      <w:color w:val="622423"/>
      <w:spacing w:val="5"/>
      <w:u w:color="622423"/>
    </w:rPr>
  </w:style>
  <w:style w:type="paragraph" w:styleId="TOCHeading">
    <w:name w:val="TOC Heading"/>
    <w:basedOn w:val="Heading1"/>
    <w:next w:val="Normal"/>
    <w:uiPriority w:val="39"/>
    <w:semiHidden/>
    <w:unhideWhenUsed/>
    <w:qFormat/>
    <w:rsid w:val="009E7F65"/>
    <w:pPr>
      <w:outlineLvl w:val="9"/>
    </w:pPr>
  </w:style>
  <w:style w:type="paragraph" w:styleId="Header">
    <w:name w:val="header"/>
    <w:basedOn w:val="Normal"/>
    <w:link w:val="HeaderChar"/>
    <w:uiPriority w:val="99"/>
    <w:unhideWhenUsed/>
    <w:rsid w:val="00DC26A4"/>
    <w:pPr>
      <w:tabs>
        <w:tab w:val="center" w:pos="4513"/>
        <w:tab w:val="right" w:pos="9026"/>
      </w:tabs>
    </w:pPr>
    <w:rPr>
      <w:rFonts w:ascii="Cambria" w:hAnsi="Cambria"/>
      <w:sz w:val="22"/>
      <w:szCs w:val="22"/>
      <w:lang w:val="en-US" w:bidi="en-US"/>
    </w:rPr>
  </w:style>
  <w:style w:type="character" w:customStyle="1" w:styleId="HeaderChar">
    <w:name w:val="Header Char"/>
    <w:basedOn w:val="DefaultParagraphFont"/>
    <w:link w:val="Header"/>
    <w:uiPriority w:val="99"/>
    <w:rsid w:val="00DC26A4"/>
  </w:style>
  <w:style w:type="paragraph" w:styleId="Footer">
    <w:name w:val="footer"/>
    <w:basedOn w:val="Normal"/>
    <w:link w:val="FooterChar"/>
    <w:uiPriority w:val="99"/>
    <w:unhideWhenUsed/>
    <w:rsid w:val="00DC26A4"/>
    <w:pPr>
      <w:tabs>
        <w:tab w:val="center" w:pos="4513"/>
        <w:tab w:val="right" w:pos="9026"/>
      </w:tabs>
    </w:pPr>
    <w:rPr>
      <w:rFonts w:ascii="Cambria" w:hAnsi="Cambria"/>
      <w:sz w:val="22"/>
      <w:szCs w:val="22"/>
      <w:lang w:val="en-US" w:bidi="en-US"/>
    </w:rPr>
  </w:style>
  <w:style w:type="character" w:customStyle="1" w:styleId="FooterChar">
    <w:name w:val="Footer Char"/>
    <w:basedOn w:val="DefaultParagraphFont"/>
    <w:link w:val="Footer"/>
    <w:uiPriority w:val="99"/>
    <w:rsid w:val="00DC26A4"/>
  </w:style>
  <w:style w:type="table" w:styleId="TableGrid">
    <w:name w:val="Table Grid"/>
    <w:basedOn w:val="TableNormal"/>
    <w:uiPriority w:val="59"/>
    <w:rsid w:val="008A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863FA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1C54C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CB7A86"/>
    <w:pPr>
      <w:spacing w:before="240" w:after="120"/>
    </w:pPr>
    <w:rPr>
      <w:rFonts w:ascii="Calibri" w:hAnsi="Calibri" w:cs="Calibri"/>
      <w:b/>
      <w:bCs/>
      <w:sz w:val="20"/>
      <w:szCs w:val="20"/>
      <w:lang w:val="en-US" w:bidi="en-US"/>
    </w:rPr>
  </w:style>
  <w:style w:type="paragraph" w:styleId="TOC2">
    <w:name w:val="toc 2"/>
    <w:basedOn w:val="Normal"/>
    <w:next w:val="Normal"/>
    <w:autoRedefine/>
    <w:uiPriority w:val="39"/>
    <w:unhideWhenUsed/>
    <w:rsid w:val="00CB7A86"/>
    <w:pPr>
      <w:spacing w:before="120"/>
      <w:ind w:left="220"/>
    </w:pPr>
    <w:rPr>
      <w:rFonts w:ascii="Calibri" w:hAnsi="Calibri" w:cs="Calibri"/>
      <w:i/>
      <w:iCs/>
      <w:sz w:val="20"/>
      <w:szCs w:val="20"/>
      <w:lang w:val="en-US" w:bidi="en-US"/>
    </w:rPr>
  </w:style>
  <w:style w:type="paragraph" w:styleId="TOC3">
    <w:name w:val="toc 3"/>
    <w:basedOn w:val="Normal"/>
    <w:next w:val="Normal"/>
    <w:autoRedefine/>
    <w:uiPriority w:val="39"/>
    <w:unhideWhenUsed/>
    <w:rsid w:val="00CB7A86"/>
    <w:pPr>
      <w:ind w:left="440"/>
    </w:pPr>
    <w:rPr>
      <w:rFonts w:ascii="Calibri" w:hAnsi="Calibri" w:cs="Calibri"/>
      <w:sz w:val="20"/>
      <w:szCs w:val="20"/>
      <w:lang w:val="en-US" w:bidi="en-US"/>
    </w:rPr>
  </w:style>
  <w:style w:type="paragraph" w:styleId="TOC4">
    <w:name w:val="toc 4"/>
    <w:basedOn w:val="Normal"/>
    <w:next w:val="Normal"/>
    <w:autoRedefine/>
    <w:uiPriority w:val="39"/>
    <w:unhideWhenUsed/>
    <w:rsid w:val="00CB7A86"/>
    <w:pPr>
      <w:ind w:left="660"/>
    </w:pPr>
    <w:rPr>
      <w:rFonts w:ascii="Calibri" w:hAnsi="Calibri" w:cs="Calibri"/>
      <w:sz w:val="20"/>
      <w:szCs w:val="20"/>
      <w:lang w:val="en-US" w:bidi="en-US"/>
    </w:rPr>
  </w:style>
  <w:style w:type="paragraph" w:styleId="TOC5">
    <w:name w:val="toc 5"/>
    <w:basedOn w:val="Normal"/>
    <w:next w:val="Normal"/>
    <w:autoRedefine/>
    <w:uiPriority w:val="39"/>
    <w:unhideWhenUsed/>
    <w:rsid w:val="00CB7A86"/>
    <w:pPr>
      <w:ind w:left="880"/>
    </w:pPr>
    <w:rPr>
      <w:rFonts w:ascii="Calibri" w:hAnsi="Calibri" w:cs="Calibri"/>
      <w:sz w:val="20"/>
      <w:szCs w:val="20"/>
      <w:lang w:val="en-US" w:bidi="en-US"/>
    </w:rPr>
  </w:style>
  <w:style w:type="paragraph" w:styleId="TOC6">
    <w:name w:val="toc 6"/>
    <w:basedOn w:val="Normal"/>
    <w:next w:val="Normal"/>
    <w:autoRedefine/>
    <w:uiPriority w:val="39"/>
    <w:unhideWhenUsed/>
    <w:rsid w:val="00CB7A86"/>
    <w:pPr>
      <w:ind w:left="1100"/>
    </w:pPr>
    <w:rPr>
      <w:rFonts w:ascii="Calibri" w:hAnsi="Calibri" w:cs="Calibri"/>
      <w:sz w:val="20"/>
      <w:szCs w:val="20"/>
      <w:lang w:val="en-US" w:bidi="en-US"/>
    </w:rPr>
  </w:style>
  <w:style w:type="paragraph" w:styleId="TOC7">
    <w:name w:val="toc 7"/>
    <w:basedOn w:val="Normal"/>
    <w:next w:val="Normal"/>
    <w:autoRedefine/>
    <w:uiPriority w:val="39"/>
    <w:unhideWhenUsed/>
    <w:rsid w:val="00CB7A86"/>
    <w:pPr>
      <w:ind w:left="1320"/>
    </w:pPr>
    <w:rPr>
      <w:rFonts w:ascii="Calibri" w:hAnsi="Calibri" w:cs="Calibri"/>
      <w:sz w:val="20"/>
      <w:szCs w:val="20"/>
      <w:lang w:val="en-US" w:bidi="en-US"/>
    </w:rPr>
  </w:style>
  <w:style w:type="paragraph" w:styleId="TOC8">
    <w:name w:val="toc 8"/>
    <w:basedOn w:val="Normal"/>
    <w:next w:val="Normal"/>
    <w:autoRedefine/>
    <w:uiPriority w:val="39"/>
    <w:unhideWhenUsed/>
    <w:rsid w:val="00CB7A86"/>
    <w:pPr>
      <w:ind w:left="1540"/>
    </w:pPr>
    <w:rPr>
      <w:rFonts w:ascii="Calibri" w:hAnsi="Calibri" w:cs="Calibri"/>
      <w:sz w:val="20"/>
      <w:szCs w:val="20"/>
      <w:lang w:val="en-US" w:bidi="en-US"/>
    </w:rPr>
  </w:style>
  <w:style w:type="paragraph" w:styleId="TOC9">
    <w:name w:val="toc 9"/>
    <w:basedOn w:val="Normal"/>
    <w:next w:val="Normal"/>
    <w:autoRedefine/>
    <w:uiPriority w:val="39"/>
    <w:unhideWhenUsed/>
    <w:rsid w:val="00CB7A86"/>
    <w:pPr>
      <w:ind w:left="1760"/>
    </w:pPr>
    <w:rPr>
      <w:rFonts w:ascii="Calibri" w:hAnsi="Calibri" w:cs="Calibri"/>
      <w:sz w:val="20"/>
      <w:szCs w:val="20"/>
      <w:lang w:val="en-US" w:bidi="en-US"/>
    </w:rPr>
  </w:style>
  <w:style w:type="character" w:styleId="Hyperlink">
    <w:name w:val="Hyperlink"/>
    <w:uiPriority w:val="99"/>
    <w:unhideWhenUsed/>
    <w:rsid w:val="00CB7A86"/>
    <w:rPr>
      <w:color w:val="0000FF"/>
      <w:u w:val="single"/>
    </w:rPr>
  </w:style>
  <w:style w:type="paragraph" w:styleId="DocumentMap">
    <w:name w:val="Document Map"/>
    <w:basedOn w:val="Normal"/>
    <w:link w:val="DocumentMapChar"/>
    <w:semiHidden/>
    <w:unhideWhenUsed/>
    <w:rsid w:val="002E3D79"/>
    <w:rPr>
      <w:rFonts w:ascii="Tahoma" w:hAnsi="Tahoma" w:cs="Tahoma"/>
      <w:sz w:val="16"/>
      <w:szCs w:val="16"/>
      <w:lang w:val="en-US" w:bidi="en-US"/>
    </w:rPr>
  </w:style>
  <w:style w:type="character" w:customStyle="1" w:styleId="DocumentMapChar">
    <w:name w:val="Document Map Char"/>
    <w:link w:val="DocumentMap"/>
    <w:uiPriority w:val="99"/>
    <w:semiHidden/>
    <w:rsid w:val="002E3D79"/>
    <w:rPr>
      <w:rFonts w:ascii="Tahoma" w:hAnsi="Tahoma" w:cs="Tahoma"/>
      <w:sz w:val="16"/>
      <w:szCs w:val="16"/>
    </w:rPr>
  </w:style>
  <w:style w:type="paragraph" w:customStyle="1" w:styleId="Formatvorlage16ptFettKursivZentriert">
    <w:name w:val="Formatvorlage 16 pt Fett Kursiv Zentriert"/>
    <w:basedOn w:val="Normal"/>
    <w:rsid w:val="00961B83"/>
    <w:pPr>
      <w:widowControl w:val="0"/>
      <w:spacing w:after="120"/>
      <w:jc w:val="center"/>
    </w:pPr>
    <w:rPr>
      <w:b/>
      <w:bCs/>
      <w:i/>
      <w:iCs/>
      <w:kern w:val="28"/>
      <w:sz w:val="32"/>
      <w:szCs w:val="20"/>
      <w:lang w:val="en-US" w:eastAsia="de-DE"/>
    </w:rPr>
  </w:style>
  <w:style w:type="paragraph" w:styleId="BalloonText">
    <w:name w:val="Balloon Text"/>
    <w:basedOn w:val="Normal"/>
    <w:link w:val="BalloonTextChar"/>
    <w:uiPriority w:val="99"/>
    <w:semiHidden/>
    <w:unhideWhenUsed/>
    <w:rsid w:val="009F2DD2"/>
    <w:rPr>
      <w:rFonts w:ascii="Tahoma" w:hAnsi="Tahoma" w:cs="Tahoma"/>
      <w:sz w:val="16"/>
      <w:szCs w:val="16"/>
      <w:lang w:val="en-US" w:bidi="en-US"/>
    </w:rPr>
  </w:style>
  <w:style w:type="character" w:customStyle="1" w:styleId="BalloonTextChar">
    <w:name w:val="Balloon Text Char"/>
    <w:basedOn w:val="DefaultParagraphFont"/>
    <w:link w:val="BalloonText"/>
    <w:uiPriority w:val="99"/>
    <w:semiHidden/>
    <w:rsid w:val="009F2DD2"/>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0376">
      <w:bodyDiv w:val="1"/>
      <w:marLeft w:val="0"/>
      <w:marRight w:val="0"/>
      <w:marTop w:val="0"/>
      <w:marBottom w:val="0"/>
      <w:divBdr>
        <w:top w:val="none" w:sz="0" w:space="0" w:color="auto"/>
        <w:left w:val="none" w:sz="0" w:space="0" w:color="auto"/>
        <w:bottom w:val="none" w:sz="0" w:space="0" w:color="auto"/>
        <w:right w:val="none" w:sz="0" w:space="0" w:color="auto"/>
      </w:divBdr>
    </w:div>
    <w:div w:id="126359708">
      <w:bodyDiv w:val="1"/>
      <w:marLeft w:val="0"/>
      <w:marRight w:val="0"/>
      <w:marTop w:val="0"/>
      <w:marBottom w:val="0"/>
      <w:divBdr>
        <w:top w:val="none" w:sz="0" w:space="0" w:color="auto"/>
        <w:left w:val="none" w:sz="0" w:space="0" w:color="auto"/>
        <w:bottom w:val="none" w:sz="0" w:space="0" w:color="auto"/>
        <w:right w:val="none" w:sz="0" w:space="0" w:color="auto"/>
      </w:divBdr>
    </w:div>
    <w:div w:id="332071469">
      <w:bodyDiv w:val="1"/>
      <w:marLeft w:val="0"/>
      <w:marRight w:val="0"/>
      <w:marTop w:val="0"/>
      <w:marBottom w:val="0"/>
      <w:divBdr>
        <w:top w:val="none" w:sz="0" w:space="0" w:color="auto"/>
        <w:left w:val="none" w:sz="0" w:space="0" w:color="auto"/>
        <w:bottom w:val="none" w:sz="0" w:space="0" w:color="auto"/>
        <w:right w:val="none" w:sz="0" w:space="0" w:color="auto"/>
      </w:divBdr>
    </w:div>
    <w:div w:id="447313552">
      <w:bodyDiv w:val="1"/>
      <w:marLeft w:val="0"/>
      <w:marRight w:val="0"/>
      <w:marTop w:val="0"/>
      <w:marBottom w:val="0"/>
      <w:divBdr>
        <w:top w:val="none" w:sz="0" w:space="0" w:color="auto"/>
        <w:left w:val="none" w:sz="0" w:space="0" w:color="auto"/>
        <w:bottom w:val="none" w:sz="0" w:space="0" w:color="auto"/>
        <w:right w:val="none" w:sz="0" w:space="0" w:color="auto"/>
      </w:divBdr>
    </w:div>
    <w:div w:id="615212146">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785347154">
      <w:bodyDiv w:val="1"/>
      <w:marLeft w:val="0"/>
      <w:marRight w:val="0"/>
      <w:marTop w:val="0"/>
      <w:marBottom w:val="0"/>
      <w:divBdr>
        <w:top w:val="none" w:sz="0" w:space="0" w:color="auto"/>
        <w:left w:val="none" w:sz="0" w:space="0" w:color="auto"/>
        <w:bottom w:val="none" w:sz="0" w:space="0" w:color="auto"/>
        <w:right w:val="none" w:sz="0" w:space="0" w:color="auto"/>
      </w:divBdr>
    </w:div>
    <w:div w:id="820006935">
      <w:bodyDiv w:val="1"/>
      <w:marLeft w:val="0"/>
      <w:marRight w:val="0"/>
      <w:marTop w:val="0"/>
      <w:marBottom w:val="0"/>
      <w:divBdr>
        <w:top w:val="none" w:sz="0" w:space="0" w:color="auto"/>
        <w:left w:val="none" w:sz="0" w:space="0" w:color="auto"/>
        <w:bottom w:val="none" w:sz="0" w:space="0" w:color="auto"/>
        <w:right w:val="none" w:sz="0" w:space="0" w:color="auto"/>
      </w:divBdr>
    </w:div>
    <w:div w:id="1026061913">
      <w:bodyDiv w:val="1"/>
      <w:marLeft w:val="0"/>
      <w:marRight w:val="0"/>
      <w:marTop w:val="0"/>
      <w:marBottom w:val="0"/>
      <w:divBdr>
        <w:top w:val="none" w:sz="0" w:space="0" w:color="auto"/>
        <w:left w:val="none" w:sz="0" w:space="0" w:color="auto"/>
        <w:bottom w:val="none" w:sz="0" w:space="0" w:color="auto"/>
        <w:right w:val="none" w:sz="0" w:space="0" w:color="auto"/>
      </w:divBdr>
    </w:div>
    <w:div w:id="1092161635">
      <w:bodyDiv w:val="1"/>
      <w:marLeft w:val="0"/>
      <w:marRight w:val="0"/>
      <w:marTop w:val="0"/>
      <w:marBottom w:val="0"/>
      <w:divBdr>
        <w:top w:val="none" w:sz="0" w:space="0" w:color="auto"/>
        <w:left w:val="none" w:sz="0" w:space="0" w:color="auto"/>
        <w:bottom w:val="none" w:sz="0" w:space="0" w:color="auto"/>
        <w:right w:val="none" w:sz="0" w:space="0" w:color="auto"/>
      </w:divBdr>
    </w:div>
    <w:div w:id="1247571827">
      <w:bodyDiv w:val="1"/>
      <w:marLeft w:val="0"/>
      <w:marRight w:val="0"/>
      <w:marTop w:val="0"/>
      <w:marBottom w:val="0"/>
      <w:divBdr>
        <w:top w:val="none" w:sz="0" w:space="0" w:color="auto"/>
        <w:left w:val="none" w:sz="0" w:space="0" w:color="auto"/>
        <w:bottom w:val="none" w:sz="0" w:space="0" w:color="auto"/>
        <w:right w:val="none" w:sz="0" w:space="0" w:color="auto"/>
      </w:divBdr>
    </w:div>
    <w:div w:id="1314069863">
      <w:bodyDiv w:val="1"/>
      <w:marLeft w:val="0"/>
      <w:marRight w:val="0"/>
      <w:marTop w:val="0"/>
      <w:marBottom w:val="0"/>
      <w:divBdr>
        <w:top w:val="none" w:sz="0" w:space="0" w:color="auto"/>
        <w:left w:val="none" w:sz="0" w:space="0" w:color="auto"/>
        <w:bottom w:val="none" w:sz="0" w:space="0" w:color="auto"/>
        <w:right w:val="none" w:sz="0" w:space="0" w:color="auto"/>
      </w:divBdr>
    </w:div>
    <w:div w:id="1475177674">
      <w:bodyDiv w:val="1"/>
      <w:marLeft w:val="0"/>
      <w:marRight w:val="0"/>
      <w:marTop w:val="0"/>
      <w:marBottom w:val="0"/>
      <w:divBdr>
        <w:top w:val="none" w:sz="0" w:space="0" w:color="auto"/>
        <w:left w:val="none" w:sz="0" w:space="0" w:color="auto"/>
        <w:bottom w:val="none" w:sz="0" w:space="0" w:color="auto"/>
        <w:right w:val="none" w:sz="0" w:space="0" w:color="auto"/>
      </w:divBdr>
    </w:div>
    <w:div w:id="1547646635">
      <w:bodyDiv w:val="1"/>
      <w:marLeft w:val="0"/>
      <w:marRight w:val="0"/>
      <w:marTop w:val="0"/>
      <w:marBottom w:val="0"/>
      <w:divBdr>
        <w:top w:val="none" w:sz="0" w:space="0" w:color="auto"/>
        <w:left w:val="none" w:sz="0" w:space="0" w:color="auto"/>
        <w:bottom w:val="none" w:sz="0" w:space="0" w:color="auto"/>
        <w:right w:val="none" w:sz="0" w:space="0" w:color="auto"/>
      </w:divBdr>
    </w:div>
    <w:div w:id="1651859395">
      <w:bodyDiv w:val="1"/>
      <w:marLeft w:val="0"/>
      <w:marRight w:val="0"/>
      <w:marTop w:val="0"/>
      <w:marBottom w:val="0"/>
      <w:divBdr>
        <w:top w:val="none" w:sz="0" w:space="0" w:color="auto"/>
        <w:left w:val="none" w:sz="0" w:space="0" w:color="auto"/>
        <w:bottom w:val="none" w:sz="0" w:space="0" w:color="auto"/>
        <w:right w:val="none" w:sz="0" w:space="0" w:color="auto"/>
      </w:divBdr>
    </w:div>
    <w:div w:id="18460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AEAF9-A0E9-4905-A169-A28374E0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Worldwide Clinical Trials</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jimmy.watson</dc:creator>
  <cp:lastModifiedBy>Hanan Al Rayes</cp:lastModifiedBy>
  <cp:revision>2</cp:revision>
  <cp:lastPrinted>2020-02-11T10:22:00Z</cp:lastPrinted>
  <dcterms:created xsi:type="dcterms:W3CDTF">2020-04-02T09:09:00Z</dcterms:created>
  <dcterms:modified xsi:type="dcterms:W3CDTF">2020-04-02T09:09:00Z</dcterms:modified>
</cp:coreProperties>
</file>